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E2" w:rsidRPr="003F50EB" w:rsidRDefault="000803E2" w:rsidP="000803E2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D6AE962" wp14:editId="298825FA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3E2" w:rsidRDefault="000803E2" w:rsidP="000803E2">
      <w:pPr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0803E2" w:rsidRPr="00E47A1D" w:rsidRDefault="000803E2" w:rsidP="000803E2">
      <w:pPr>
        <w:spacing w:line="240" w:lineRule="auto"/>
        <w:ind w:firstLine="709"/>
        <w:jc w:val="both"/>
        <w:rPr>
          <w:rFonts w:ascii="Segoe UI" w:hAnsi="Segoe UI" w:cs="Segoe UI"/>
          <w:b/>
          <w:bCs/>
          <w:sz w:val="32"/>
          <w:szCs w:val="32"/>
        </w:rPr>
      </w:pPr>
    </w:p>
    <w:p w:rsidR="000803E2" w:rsidRPr="000803E2" w:rsidRDefault="000803E2" w:rsidP="000803E2">
      <w:pPr>
        <w:spacing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0803E2">
        <w:rPr>
          <w:rFonts w:ascii="Segoe UI" w:hAnsi="Segoe UI" w:cs="Segoe UI"/>
          <w:b/>
          <w:sz w:val="28"/>
          <w:szCs w:val="28"/>
        </w:rPr>
        <w:t xml:space="preserve">Как исключить приостановление </w:t>
      </w:r>
      <w:proofErr w:type="gramStart"/>
      <w:r w:rsidRPr="000803E2">
        <w:rPr>
          <w:rFonts w:ascii="Segoe UI" w:hAnsi="Segoe UI" w:cs="Segoe UI"/>
          <w:b/>
          <w:sz w:val="28"/>
          <w:szCs w:val="28"/>
        </w:rPr>
        <w:t>государственной</w:t>
      </w:r>
      <w:proofErr w:type="gramEnd"/>
    </w:p>
    <w:p w:rsidR="000803E2" w:rsidRPr="000803E2" w:rsidRDefault="000803E2" w:rsidP="000803E2">
      <w:pPr>
        <w:spacing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0803E2">
        <w:rPr>
          <w:rFonts w:ascii="Segoe UI" w:hAnsi="Segoe UI" w:cs="Segoe UI"/>
          <w:b/>
          <w:sz w:val="28"/>
          <w:szCs w:val="28"/>
        </w:rPr>
        <w:t>регистрации прав на недвижимость?</w:t>
      </w:r>
    </w:p>
    <w:p w:rsidR="000803E2" w:rsidRPr="000803E2" w:rsidRDefault="000803E2" w:rsidP="000803E2">
      <w:pPr>
        <w:spacing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803E2">
        <w:rPr>
          <w:rFonts w:ascii="Segoe UI" w:hAnsi="Segoe UI" w:cs="Segoe UI"/>
          <w:sz w:val="28"/>
          <w:szCs w:val="28"/>
        </w:rPr>
        <w:t xml:space="preserve">При  осуществлении  учетно-регистрационных действий государственный регистратор принимает одно из решений, предусмотренных Федеральным законом от 130.7.2015 № 218-ФЗ «О государственной регистрации недвижимости»: зарегистрировать, приостановить, отказать. </w:t>
      </w:r>
    </w:p>
    <w:p w:rsidR="000803E2" w:rsidRPr="000803E2" w:rsidRDefault="000803E2" w:rsidP="000803E2">
      <w:pPr>
        <w:spacing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803E2">
        <w:rPr>
          <w:rFonts w:ascii="Segoe UI" w:hAnsi="Segoe UI" w:cs="Segoe UI"/>
          <w:sz w:val="28"/>
          <w:szCs w:val="28"/>
        </w:rPr>
        <w:t>Одним из оснований для приостановления регистрации прав на недвижимое имущество могут быть ошибки, допущенные кадастровым инженером при подготовке технической документации.</w:t>
      </w:r>
    </w:p>
    <w:p w:rsidR="000803E2" w:rsidRPr="000803E2" w:rsidRDefault="000803E2" w:rsidP="000803E2">
      <w:pPr>
        <w:spacing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803E2">
        <w:rPr>
          <w:rFonts w:ascii="Segoe UI" w:hAnsi="Segoe UI" w:cs="Segoe UI"/>
          <w:sz w:val="28"/>
          <w:szCs w:val="28"/>
        </w:rPr>
        <w:t xml:space="preserve">Начальник отдела государственной регистрации №2 Управления </w:t>
      </w:r>
      <w:proofErr w:type="spellStart"/>
      <w:r w:rsidRPr="000803E2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0803E2">
        <w:rPr>
          <w:rFonts w:ascii="Segoe UI" w:hAnsi="Segoe UI" w:cs="Segoe UI"/>
          <w:sz w:val="28"/>
          <w:szCs w:val="28"/>
        </w:rPr>
        <w:t xml:space="preserve"> по Алтайскому краю Оксана Кушманова поясняет: «Для того чтобы исключить случаи приостановления государственной регистрации по причине некорректного формирования межевого плана, необходимо обратиться к сайту </w:t>
      </w:r>
      <w:proofErr w:type="spellStart"/>
      <w:r w:rsidRPr="000803E2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0803E2">
        <w:rPr>
          <w:rFonts w:ascii="Segoe UI" w:hAnsi="Segoe UI" w:cs="Segoe UI"/>
          <w:sz w:val="28"/>
          <w:szCs w:val="28"/>
        </w:rPr>
        <w:t xml:space="preserve"> (https://rosreestr.gov.ru/). В личном кабинете кадастрового инженера разработан сервис «Отправить документ на предварительную проверку». Опция минимизирует типовые ошибки при формировании межевого плана, а также позволяет сохранить на сайте </w:t>
      </w:r>
      <w:proofErr w:type="spellStart"/>
      <w:r w:rsidRPr="000803E2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0803E2">
        <w:rPr>
          <w:rFonts w:ascii="Segoe UI" w:hAnsi="Segoe UI" w:cs="Segoe UI"/>
          <w:sz w:val="28"/>
          <w:szCs w:val="28"/>
        </w:rPr>
        <w:t xml:space="preserve"> межевой план, прошедший успешную проверку».</w:t>
      </w:r>
    </w:p>
    <w:p w:rsidR="000803E2" w:rsidRPr="000803E2" w:rsidRDefault="000803E2" w:rsidP="000803E2">
      <w:pPr>
        <w:spacing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803E2">
        <w:rPr>
          <w:rFonts w:ascii="Segoe UI" w:hAnsi="Segoe UI" w:cs="Segoe UI"/>
          <w:sz w:val="28"/>
          <w:szCs w:val="28"/>
        </w:rPr>
        <w:t>Ведомство обращает внимание, что услуга находится в разделе «Мои услуги и сервисы» и является платной. Для работы сервиса необходимо пополнить баланс используя раздел личного кабинета «Мой баланс».</w:t>
      </w:r>
    </w:p>
    <w:p w:rsidR="000803E2" w:rsidRDefault="000803E2" w:rsidP="000803E2"/>
    <w:p w:rsidR="000803E2" w:rsidRDefault="000803E2" w:rsidP="000803E2"/>
    <w:p w:rsidR="000803E2" w:rsidRDefault="000803E2" w:rsidP="000803E2">
      <w:bookmarkStart w:id="0" w:name="_GoBack"/>
      <w:bookmarkEnd w:id="0"/>
    </w:p>
    <w:p w:rsidR="000803E2" w:rsidRDefault="000803E2" w:rsidP="000803E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0803E2" w:rsidRPr="008E5497" w:rsidRDefault="000803E2" w:rsidP="000803E2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0803E2" w:rsidRPr="00DB2535" w:rsidRDefault="000803E2" w:rsidP="000803E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 xml:space="preserve">филиал ФГБУ «ФКП 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F50EB">
        <w:rPr>
          <w:rFonts w:ascii="Segoe UI" w:hAnsi="Segoe UI" w:cs="Segoe UI"/>
          <w:sz w:val="18"/>
          <w:szCs w:val="18"/>
        </w:rPr>
        <w:t>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0803E2" w:rsidRPr="008E5497" w:rsidRDefault="000803E2" w:rsidP="000803E2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803E2" w:rsidRDefault="000803E2" w:rsidP="000803E2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ресс-с</w:t>
      </w:r>
      <w:r>
        <w:rPr>
          <w:rFonts w:ascii="Segoe UI" w:eastAsia="Calibri" w:hAnsi="Segoe UI" w:cs="Segoe UI"/>
          <w:sz w:val="20"/>
          <w:szCs w:val="20"/>
          <w:lang w:eastAsia="en-US"/>
        </w:rPr>
        <w:t>лужба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Управления </w:t>
      </w:r>
      <w:proofErr w:type="spell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0803E2" w:rsidRPr="00F7171E" w:rsidRDefault="000803E2" w:rsidP="000803E2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0803E2" w:rsidRPr="00F7171E" w:rsidRDefault="000803E2" w:rsidP="000803E2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eastAsia="en-US"/>
        </w:rPr>
        <w:t> 913 085 82 12</w:t>
      </w:r>
    </w:p>
    <w:p w:rsidR="000803E2" w:rsidRDefault="000803E2" w:rsidP="000803E2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F7171E">
        <w:rPr>
          <w:rFonts w:ascii="Segoe UI" w:hAnsi="Segoe UI" w:cs="Segoe UI"/>
          <w:sz w:val="20"/>
          <w:szCs w:val="20"/>
          <w:shd w:val="clear" w:color="auto" w:fill="FFFFFF"/>
        </w:rPr>
        <w:t xml:space="preserve">(3852) 29 17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33</w:t>
      </w:r>
    </w:p>
    <w:p w:rsidR="000803E2" w:rsidRDefault="000803E2" w:rsidP="000803E2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0803E2" w:rsidRDefault="000803E2" w:rsidP="000803E2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0803E2" w:rsidRPr="00F7171E" w:rsidRDefault="000803E2" w:rsidP="000803E2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0803E2" w:rsidRPr="008E5497" w:rsidRDefault="000803E2" w:rsidP="000803E2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6" w:history="1">
        <w:r w:rsidRPr="008E5497">
          <w:rPr>
            <w:rStyle w:val="a3"/>
            <w:rFonts w:ascii="Segoe U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0803E2" w:rsidRPr="008E5497" w:rsidRDefault="000803E2" w:rsidP="000803E2">
      <w:pPr>
        <w:pStyle w:val="a4"/>
        <w:spacing w:after="0"/>
        <w:rPr>
          <w:rStyle w:val="a3"/>
          <w:rFonts w:ascii="Segoe UI" w:eastAsia="Calibri" w:hAnsi="Segoe UI" w:cs="Segoe UI"/>
          <w:sz w:val="20"/>
          <w:szCs w:val="20"/>
        </w:rPr>
      </w:pPr>
      <w:hyperlink r:id="rId7" w:history="1">
        <w:r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0803E2" w:rsidRDefault="000803E2" w:rsidP="000803E2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0803E2" w:rsidRDefault="000803E2" w:rsidP="000803E2">
      <w:pPr>
        <w:rPr>
          <w:rFonts w:eastAsia="Calibri"/>
        </w:rPr>
      </w:pPr>
    </w:p>
    <w:p w:rsidR="000803E2" w:rsidRPr="00F9124C" w:rsidRDefault="000803E2" w:rsidP="000803E2">
      <w:pPr>
        <w:rPr>
          <w:rFonts w:eastAsia="Calibri"/>
        </w:rPr>
      </w:pPr>
      <w:r>
        <w:rPr>
          <w:rFonts w:ascii="Segoe UI" w:eastAsia="Calibri" w:hAnsi="Segoe UI" w:cs="Segoe UI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9FCEB7C" wp14:editId="66E2C6D7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Инстаграм</w:t>
      </w:r>
      <w:proofErr w:type="spellEnd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:</w:t>
      </w:r>
      <w:r>
        <w:rPr>
          <w:rFonts w:ascii="Segoe UI" w:eastAsia="Calibri" w:hAnsi="Segoe UI" w:cs="Segoe UI"/>
          <w:b/>
          <w:color w:val="FF0000"/>
          <w:sz w:val="20"/>
          <w:szCs w:val="20"/>
        </w:rPr>
        <w:t xml:space="preserve"> </w:t>
      </w:r>
      <w:proofErr w:type="spellStart"/>
      <w:r w:rsidRPr="007546A4"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0803E2" w:rsidRDefault="000803E2" w:rsidP="000803E2"/>
    <w:p w:rsidR="00D4456B" w:rsidRDefault="000803E2"/>
    <w:sectPr w:rsidR="00D4456B" w:rsidSect="000803E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DA"/>
    <w:rsid w:val="000803E2"/>
    <w:rsid w:val="008546A4"/>
    <w:rsid w:val="00E327DA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03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803E2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03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803E2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2021-12-14T02:52:00Z</dcterms:created>
  <dcterms:modified xsi:type="dcterms:W3CDTF">2021-12-14T02:53:00Z</dcterms:modified>
</cp:coreProperties>
</file>