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E3260E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E33E9BA" wp14:editId="089A6E26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0E" w:rsidRPr="000E7433" w:rsidRDefault="000E7433" w:rsidP="000E74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3260E"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E70" w:rsidRPr="00417E70" w:rsidRDefault="00417E70" w:rsidP="00417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17E70">
        <w:rPr>
          <w:rFonts w:ascii="Times New Roman" w:hAnsi="Times New Roman" w:cs="Times New Roman"/>
          <w:b/>
          <w:bCs/>
          <w:sz w:val="28"/>
          <w:szCs w:val="28"/>
        </w:rPr>
        <w:t>Росреестр</w:t>
      </w:r>
      <w:proofErr w:type="spellEnd"/>
      <w:r w:rsidRPr="00417E70">
        <w:rPr>
          <w:rFonts w:ascii="Times New Roman" w:hAnsi="Times New Roman" w:cs="Times New Roman"/>
          <w:b/>
          <w:bCs/>
          <w:sz w:val="28"/>
          <w:szCs w:val="28"/>
        </w:rPr>
        <w:t xml:space="preserve"> Алтайского края проведет «День открытых дверей» </w:t>
      </w:r>
    </w:p>
    <w:p w:rsidR="00417E70" w:rsidRPr="00417E70" w:rsidRDefault="00417E70" w:rsidP="00417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E70">
        <w:rPr>
          <w:rFonts w:ascii="Times New Roman" w:hAnsi="Times New Roman" w:cs="Times New Roman"/>
          <w:b/>
          <w:bCs/>
          <w:sz w:val="28"/>
          <w:szCs w:val="28"/>
        </w:rPr>
        <w:t>для предпринимателей</w:t>
      </w:r>
    </w:p>
    <w:p w:rsidR="00417E70" w:rsidRPr="00417E70" w:rsidRDefault="00417E70" w:rsidP="00417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E70" w:rsidRPr="00417E70" w:rsidRDefault="00417E70" w:rsidP="00417E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7E70">
        <w:rPr>
          <w:rFonts w:ascii="Times New Roman" w:hAnsi="Times New Roman" w:cs="Times New Roman"/>
          <w:iCs/>
          <w:sz w:val="28"/>
          <w:szCs w:val="28"/>
        </w:rPr>
        <w:t>25 мая с 14.00 до 16.00 часов</w:t>
      </w:r>
      <w:r w:rsidRPr="00417E70">
        <w:rPr>
          <w:rFonts w:ascii="Times New Roman" w:hAnsi="Times New Roman" w:cs="Times New Roman"/>
          <w:sz w:val="28"/>
          <w:szCs w:val="28"/>
        </w:rPr>
        <w:t xml:space="preserve"> эксперты </w:t>
      </w:r>
      <w:proofErr w:type="gramStart"/>
      <w:r w:rsidRPr="00417E70">
        <w:rPr>
          <w:rFonts w:ascii="Times New Roman" w:hAnsi="Times New Roman" w:cs="Times New Roman"/>
          <w:sz w:val="28"/>
          <w:szCs w:val="28"/>
        </w:rPr>
        <w:t>Кадастровой</w:t>
      </w:r>
      <w:proofErr w:type="gramEnd"/>
      <w:r w:rsidRPr="00417E70">
        <w:rPr>
          <w:rFonts w:ascii="Times New Roman" w:hAnsi="Times New Roman" w:cs="Times New Roman"/>
          <w:sz w:val="28"/>
          <w:szCs w:val="28"/>
        </w:rPr>
        <w:t xml:space="preserve"> палаты и Управления Росреестра по Алтайскому краю  проведут «День открытых дверей» для предпринимателей и представителей юридических лиц. Мероприятие состоится во всех городах края: </w:t>
      </w:r>
      <w:proofErr w:type="gramStart"/>
      <w:r w:rsidRPr="00417E70">
        <w:rPr>
          <w:rFonts w:ascii="Times New Roman" w:hAnsi="Times New Roman" w:cs="Times New Roman"/>
          <w:sz w:val="28"/>
          <w:szCs w:val="28"/>
        </w:rPr>
        <w:t>Алейске</w:t>
      </w:r>
      <w:proofErr w:type="gramEnd"/>
      <w:r w:rsidRPr="00417E70">
        <w:rPr>
          <w:rFonts w:ascii="Times New Roman" w:hAnsi="Times New Roman" w:cs="Times New Roman"/>
          <w:sz w:val="28"/>
          <w:szCs w:val="28"/>
        </w:rPr>
        <w:t>, Барнауле, Бийске, Заринске, Камне-на-Оби, Новоалтайске, Рубцовске, Славгороде.</w:t>
      </w:r>
    </w:p>
    <w:p w:rsidR="00417E70" w:rsidRPr="00417E70" w:rsidRDefault="00417E70" w:rsidP="00417E7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417E70">
        <w:rPr>
          <w:rFonts w:ascii="Times New Roman" w:hAnsi="Times New Roman" w:cs="Times New Roman"/>
          <w:iCs/>
          <w:sz w:val="28"/>
          <w:szCs w:val="28"/>
        </w:rPr>
        <w:t>«Проведение очных мероприятий позволяет предпринимателям получать подробные консультации по конкретным пакетам документов или отдельным вопросам, связанным с учетом недвижимости. Такой подход способствует снижению количества приостановлений кадастрового учета и государственной регистрации прав, повышает уровень доверия предпринимателей к деятельности органов Росреестра»</w:t>
      </w:r>
      <w:r w:rsidRPr="00417E70">
        <w:rPr>
          <w:rFonts w:ascii="Times New Roman" w:hAnsi="Times New Roman" w:cs="Times New Roman"/>
          <w:sz w:val="28"/>
          <w:szCs w:val="28"/>
        </w:rPr>
        <w:t xml:space="preserve">, - сообщил </w:t>
      </w:r>
      <w:r w:rsidRPr="00417E70">
        <w:rPr>
          <w:rFonts w:ascii="Times New Roman" w:hAnsi="Times New Roman" w:cs="Times New Roman"/>
          <w:bCs/>
          <w:sz w:val="28"/>
          <w:szCs w:val="28"/>
        </w:rPr>
        <w:t>руководитель Управления Росреестра по Алтайскому краю Юрий Калашников.</w:t>
      </w:r>
    </w:p>
    <w:p w:rsidR="00417E70" w:rsidRPr="00417E70" w:rsidRDefault="00417E70" w:rsidP="00417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E70">
        <w:rPr>
          <w:rFonts w:ascii="Times New Roman" w:hAnsi="Times New Roman" w:cs="Times New Roman"/>
          <w:sz w:val="28"/>
          <w:szCs w:val="28"/>
        </w:rPr>
        <w:t>В рамках мероприятия индивидуальные предприниматели и юридические лица смогут задать специалистам Кадастровой палаты и Управления вопросы, в том числе по конкретным случаям постановки объектов недвижимости на кадастровый учёт, регистрации права на объекты жилого/нежилого назначения, земельные участки, регистрации ипотеки и договоров долевого участия в строительстве и др. Мероприятие будет проходить по следующим адресам:</w:t>
      </w:r>
      <w:proofErr w:type="gramEnd"/>
    </w:p>
    <w:p w:rsidR="00417E70" w:rsidRPr="00417E70" w:rsidRDefault="00417E70" w:rsidP="00417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E70">
        <w:rPr>
          <w:rFonts w:ascii="Times New Roman" w:hAnsi="Times New Roman" w:cs="Times New Roman"/>
          <w:sz w:val="28"/>
          <w:szCs w:val="28"/>
        </w:rPr>
        <w:t xml:space="preserve">- Алейск (ул. Советская, д. 100 а), </w:t>
      </w:r>
    </w:p>
    <w:p w:rsidR="00417E70" w:rsidRPr="00417E70" w:rsidRDefault="00417E70" w:rsidP="00417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E70">
        <w:rPr>
          <w:rFonts w:ascii="Times New Roman" w:hAnsi="Times New Roman" w:cs="Times New Roman"/>
          <w:sz w:val="28"/>
          <w:szCs w:val="28"/>
        </w:rPr>
        <w:t>- Барнаул (ул. Северо-Западная, д. 3 а),</w:t>
      </w:r>
    </w:p>
    <w:p w:rsidR="00417E70" w:rsidRPr="00417E70" w:rsidRDefault="00417E70" w:rsidP="00417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E70">
        <w:rPr>
          <w:rFonts w:ascii="Times New Roman" w:hAnsi="Times New Roman" w:cs="Times New Roman"/>
          <w:sz w:val="28"/>
          <w:szCs w:val="28"/>
        </w:rPr>
        <w:t>- Бийск (ул. Вали Максимовой, д. 27),</w:t>
      </w:r>
    </w:p>
    <w:p w:rsidR="00417E70" w:rsidRPr="00417E70" w:rsidRDefault="00417E70" w:rsidP="00417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E70">
        <w:rPr>
          <w:rFonts w:ascii="Times New Roman" w:hAnsi="Times New Roman" w:cs="Times New Roman"/>
          <w:sz w:val="28"/>
          <w:szCs w:val="28"/>
        </w:rPr>
        <w:t xml:space="preserve">- Заринск (ул. Союза Республик, д. 18/2), </w:t>
      </w:r>
    </w:p>
    <w:p w:rsidR="00417E70" w:rsidRPr="00417E70" w:rsidRDefault="00417E70" w:rsidP="00417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E70">
        <w:rPr>
          <w:rFonts w:ascii="Times New Roman" w:hAnsi="Times New Roman" w:cs="Times New Roman"/>
          <w:sz w:val="28"/>
          <w:szCs w:val="28"/>
        </w:rPr>
        <w:t xml:space="preserve">- Камень-на-Оби (ул. Ленина, д. 72б), </w:t>
      </w:r>
    </w:p>
    <w:p w:rsidR="00417E70" w:rsidRPr="00417E70" w:rsidRDefault="00417E70" w:rsidP="00417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E70">
        <w:rPr>
          <w:rFonts w:ascii="Times New Roman" w:hAnsi="Times New Roman" w:cs="Times New Roman"/>
          <w:sz w:val="28"/>
          <w:szCs w:val="28"/>
        </w:rPr>
        <w:t xml:space="preserve">- Новоалтайск (ул. </w:t>
      </w:r>
      <w:proofErr w:type="gramStart"/>
      <w:r w:rsidRPr="00417E70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417E70">
        <w:rPr>
          <w:rFonts w:ascii="Times New Roman" w:hAnsi="Times New Roman" w:cs="Times New Roman"/>
          <w:sz w:val="28"/>
          <w:szCs w:val="28"/>
        </w:rPr>
        <w:t xml:space="preserve">, д. 25), </w:t>
      </w:r>
    </w:p>
    <w:p w:rsidR="00417E70" w:rsidRPr="00417E70" w:rsidRDefault="00417E70" w:rsidP="00417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E70">
        <w:rPr>
          <w:rFonts w:ascii="Times New Roman" w:hAnsi="Times New Roman" w:cs="Times New Roman"/>
          <w:sz w:val="28"/>
          <w:szCs w:val="28"/>
        </w:rPr>
        <w:t>- Рубцовск (ул. Громова, д. 16),</w:t>
      </w:r>
    </w:p>
    <w:p w:rsidR="00417E70" w:rsidRPr="00417E70" w:rsidRDefault="00417E70" w:rsidP="00417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E70">
        <w:rPr>
          <w:rFonts w:ascii="Times New Roman" w:hAnsi="Times New Roman" w:cs="Times New Roman"/>
          <w:sz w:val="28"/>
          <w:szCs w:val="28"/>
        </w:rPr>
        <w:t>- Славгород (ул. Урицкого, д. 165).</w:t>
      </w:r>
    </w:p>
    <w:p w:rsidR="00417E70" w:rsidRPr="00417E70" w:rsidRDefault="00417E70" w:rsidP="00417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E70">
        <w:rPr>
          <w:rFonts w:ascii="Times New Roman" w:hAnsi="Times New Roman" w:cs="Times New Roman"/>
          <w:sz w:val="28"/>
          <w:szCs w:val="28"/>
        </w:rPr>
        <w:t xml:space="preserve">Кроме того, в г. Барнауле по ул. Северо-Западная, д. 3а будет работать Центр электронной регистрации и </w:t>
      </w:r>
      <w:r w:rsidRPr="00417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«Школа электронных услуг»</w:t>
      </w:r>
      <w:r w:rsidRPr="00417E70">
        <w:rPr>
          <w:rFonts w:ascii="Times New Roman" w:hAnsi="Times New Roman" w:cs="Times New Roman"/>
          <w:sz w:val="28"/>
          <w:szCs w:val="28"/>
        </w:rPr>
        <w:t xml:space="preserve">, </w:t>
      </w:r>
      <w:r w:rsidRPr="00417E70">
        <w:rPr>
          <w:rFonts w:ascii="Times New Roman" w:hAnsi="Times New Roman" w:cs="Times New Roman"/>
          <w:color w:val="000000"/>
          <w:sz w:val="28"/>
          <w:szCs w:val="28"/>
        </w:rPr>
        <w:t xml:space="preserve">которые предоставляют разносторонние консультации по кадастровому учету, подготовке пакета документов для регистрации права, оформлению сделок с недвижимостью, выездному обслуживанию, уведомлению о стадиях проведения государственной регистрации и кадастрового учета, получения сведений из Единого государственного реестра недвижимости (ЕГРН) и др. </w:t>
      </w:r>
      <w:proofErr w:type="gramEnd"/>
    </w:p>
    <w:p w:rsidR="00417E70" w:rsidRPr="00417E70" w:rsidRDefault="00417E70" w:rsidP="00417E7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17E7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«В рамках мероприятий, проводимых Кадастровой палатой по Алтайскому краю, предприниматели узнают обо всех услугах, предоставляемых </w:t>
      </w:r>
      <w:proofErr w:type="spellStart"/>
      <w:r w:rsidRPr="00417E70">
        <w:rPr>
          <w:rFonts w:ascii="Times New Roman" w:hAnsi="Times New Roman" w:cs="Times New Roman"/>
          <w:iCs/>
          <w:color w:val="000000"/>
          <w:sz w:val="28"/>
          <w:szCs w:val="28"/>
        </w:rPr>
        <w:t>Росреестром</w:t>
      </w:r>
      <w:proofErr w:type="spellEnd"/>
      <w:r w:rsidRPr="00417E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учатся понимать информацию, содержащуюся в выписках из ЕГРН, узнают, на какие </w:t>
      </w:r>
      <w:r w:rsidRPr="00417E70">
        <w:rPr>
          <w:rFonts w:ascii="Times New Roman" w:hAnsi="Times New Roman" w:cs="Times New Roman"/>
          <w:iCs/>
          <w:sz w:val="28"/>
          <w:szCs w:val="28"/>
        </w:rPr>
        <w:t xml:space="preserve">моменты </w:t>
      </w:r>
      <w:r w:rsidRPr="00417E70">
        <w:rPr>
          <w:rFonts w:ascii="Times New Roman" w:hAnsi="Times New Roman" w:cs="Times New Roman"/>
          <w:iCs/>
          <w:color w:val="000000"/>
          <w:sz w:val="28"/>
          <w:szCs w:val="28"/>
        </w:rPr>
        <w:t>необхо</w:t>
      </w:r>
      <w:r w:rsidRPr="00417E70">
        <w:rPr>
          <w:rFonts w:ascii="Times New Roman" w:hAnsi="Times New Roman" w:cs="Times New Roman"/>
          <w:iCs/>
          <w:sz w:val="28"/>
          <w:szCs w:val="28"/>
        </w:rPr>
        <w:t>димо</w:t>
      </w:r>
      <w:r w:rsidRPr="00417E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обращать внимание при проверке недвижимости на предмет юридической чистоты и т. д. Деятельность «Школы электронных услуг» позволят участникам мероприятия понять все тонкости получения услуг в электронном виде и научиться пользоваться сервисами</w:t>
      </w:r>
      <w:proofErr w:type="gramEnd"/>
      <w:r w:rsidRPr="00417E70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Pr="00417E70">
        <w:rPr>
          <w:rFonts w:ascii="Times New Roman" w:hAnsi="Times New Roman" w:cs="Times New Roman"/>
          <w:color w:val="000000"/>
          <w:sz w:val="28"/>
          <w:szCs w:val="28"/>
        </w:rPr>
        <w:t xml:space="preserve">, отметил </w:t>
      </w:r>
      <w:r w:rsidRPr="00417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директор </w:t>
      </w:r>
      <w:proofErr w:type="gramStart"/>
      <w:r w:rsidRPr="00417E70">
        <w:rPr>
          <w:rFonts w:ascii="Times New Roman" w:hAnsi="Times New Roman" w:cs="Times New Roman"/>
          <w:bCs/>
          <w:color w:val="000000"/>
          <w:sz w:val="28"/>
          <w:szCs w:val="28"/>
        </w:rPr>
        <w:t>Кадастровой</w:t>
      </w:r>
      <w:proofErr w:type="gramEnd"/>
      <w:r w:rsidRPr="00417E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палаты по Алтайскому краю Дмитрий Комиссаров.</w:t>
      </w:r>
    </w:p>
    <w:p w:rsidR="00417E70" w:rsidRPr="00417E70" w:rsidRDefault="00417E70" w:rsidP="00417E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</w:p>
    <w:p w:rsidR="000E7433" w:rsidRPr="00417E70" w:rsidRDefault="000E7433" w:rsidP="00417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E3260E" w:rsidRPr="000E7433" w:rsidRDefault="00417E70" w:rsidP="000E743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hyperlink r:id="rId6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E3260E" w:rsidRPr="000E7433" w:rsidRDefault="00417E70" w:rsidP="000E7433">
      <w:pPr>
        <w:pStyle w:val="a4"/>
        <w:spacing w:before="0" w:beforeAutospacing="0" w:after="0" w:afterAutospacing="0"/>
        <w:jc w:val="both"/>
        <w:rPr>
          <w:rStyle w:val="a3"/>
          <w:rFonts w:eastAsia="Calibri"/>
        </w:rPr>
      </w:pPr>
      <w:hyperlink r:id="rId7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E3260E" w:rsidRPr="000E7433" w:rsidSect="000E74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E7433"/>
    <w:rsid w:val="00417E70"/>
    <w:rsid w:val="008546A4"/>
    <w:rsid w:val="00993EF4"/>
    <w:rsid w:val="00B41F14"/>
    <w:rsid w:val="00E3260E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Рыбальченко Елена Михайловна</cp:lastModifiedBy>
  <cp:revision>4</cp:revision>
  <dcterms:created xsi:type="dcterms:W3CDTF">2022-05-18T02:12:00Z</dcterms:created>
  <dcterms:modified xsi:type="dcterms:W3CDTF">2022-05-23T04:31:00Z</dcterms:modified>
</cp:coreProperties>
</file>