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AE" w:rsidRPr="0065209A" w:rsidRDefault="00504AAE" w:rsidP="00504AAE">
      <w:pPr>
        <w:jc w:val="center"/>
        <w:rPr>
          <w:b/>
        </w:rPr>
      </w:pPr>
      <w:r w:rsidRPr="0065209A">
        <w:rPr>
          <w:b/>
        </w:rPr>
        <w:t>РОССИЙСКАЯ ФЕДЕРАЦИЯ</w:t>
      </w:r>
    </w:p>
    <w:p w:rsidR="00504AAE" w:rsidRPr="0065209A" w:rsidRDefault="00504AAE" w:rsidP="00504AAE">
      <w:pPr>
        <w:jc w:val="center"/>
        <w:rPr>
          <w:b/>
        </w:rPr>
      </w:pPr>
    </w:p>
    <w:p w:rsidR="00504AAE" w:rsidRPr="0065209A" w:rsidRDefault="00504AAE" w:rsidP="00504AAE">
      <w:pPr>
        <w:jc w:val="center"/>
        <w:rPr>
          <w:b/>
        </w:rPr>
      </w:pPr>
      <w:r w:rsidRPr="0065209A">
        <w:rPr>
          <w:b/>
        </w:rPr>
        <w:t xml:space="preserve">СОБРАНИЕ ДЕПУТАТОВ </w:t>
      </w:r>
      <w:r>
        <w:rPr>
          <w:b/>
        </w:rPr>
        <w:t>НОВОКАРПОВСКОГО</w:t>
      </w:r>
      <w:r w:rsidRPr="0065209A">
        <w:rPr>
          <w:b/>
        </w:rPr>
        <w:t xml:space="preserve"> СЕЛЬСОВЕТА</w:t>
      </w:r>
    </w:p>
    <w:p w:rsidR="00504AAE" w:rsidRPr="0065209A" w:rsidRDefault="00504AAE" w:rsidP="00504AAE">
      <w:pPr>
        <w:jc w:val="center"/>
        <w:rPr>
          <w:b/>
        </w:rPr>
      </w:pPr>
      <w:r w:rsidRPr="0065209A">
        <w:rPr>
          <w:b/>
        </w:rPr>
        <w:t>ТЮМЕНЦЕВСКОГО РАЙОНА АЛТАЙСКОГО КРАЯ</w:t>
      </w:r>
    </w:p>
    <w:p w:rsidR="00504AAE" w:rsidRPr="0065209A" w:rsidRDefault="00504AAE" w:rsidP="00504AAE">
      <w:pPr>
        <w:jc w:val="center"/>
        <w:rPr>
          <w:b/>
        </w:rPr>
      </w:pPr>
    </w:p>
    <w:p w:rsidR="00504AAE" w:rsidRPr="0066593F" w:rsidRDefault="00504AAE" w:rsidP="00504AAE">
      <w:pPr>
        <w:jc w:val="center"/>
        <w:rPr>
          <w:b/>
          <w:sz w:val="36"/>
          <w:szCs w:val="36"/>
        </w:rPr>
      </w:pPr>
      <w:r w:rsidRPr="0066593F">
        <w:rPr>
          <w:b/>
          <w:sz w:val="36"/>
          <w:szCs w:val="36"/>
        </w:rPr>
        <w:t>Р Е Ш Е Н И Е</w:t>
      </w:r>
    </w:p>
    <w:p w:rsidR="00504AAE" w:rsidRPr="0065209A" w:rsidRDefault="00504AAE" w:rsidP="00504AAE">
      <w:pPr>
        <w:jc w:val="both"/>
        <w:rPr>
          <w:b/>
        </w:rPr>
      </w:pPr>
    </w:p>
    <w:p w:rsidR="00504AAE" w:rsidRPr="00756011" w:rsidRDefault="00504AAE" w:rsidP="00504AAE">
      <w:pPr>
        <w:rPr>
          <w:b/>
          <w:sz w:val="28"/>
          <w:szCs w:val="28"/>
        </w:rPr>
      </w:pPr>
      <w:r>
        <w:rPr>
          <w:b/>
          <w:sz w:val="28"/>
          <w:szCs w:val="28"/>
        </w:rPr>
        <w:t>24</w:t>
      </w:r>
      <w:r w:rsidRPr="000F7D54">
        <w:rPr>
          <w:b/>
          <w:sz w:val="28"/>
          <w:szCs w:val="28"/>
        </w:rPr>
        <w:t>.</w:t>
      </w:r>
      <w:r>
        <w:rPr>
          <w:b/>
          <w:sz w:val="28"/>
          <w:szCs w:val="28"/>
        </w:rPr>
        <w:t>12</w:t>
      </w:r>
      <w:r w:rsidRPr="000F7D54">
        <w:rPr>
          <w:b/>
          <w:sz w:val="28"/>
          <w:szCs w:val="28"/>
        </w:rPr>
        <w:t>.202</w:t>
      </w:r>
      <w:r>
        <w:rPr>
          <w:b/>
          <w:sz w:val="28"/>
          <w:szCs w:val="28"/>
        </w:rPr>
        <w:t>1</w:t>
      </w:r>
      <w:r w:rsidRPr="000F7D54">
        <w:rPr>
          <w:sz w:val="28"/>
          <w:szCs w:val="28"/>
        </w:rPr>
        <w:t xml:space="preserve"> г</w:t>
      </w:r>
      <w:r w:rsidRPr="00756011">
        <w:rPr>
          <w:b/>
          <w:sz w:val="28"/>
          <w:szCs w:val="28"/>
        </w:rPr>
        <w:t>.                                                                                 № 99</w:t>
      </w:r>
    </w:p>
    <w:p w:rsidR="00504AAE" w:rsidRPr="000F7D54" w:rsidRDefault="00504AAE" w:rsidP="00504AAE">
      <w:pPr>
        <w:rPr>
          <w:b/>
          <w:sz w:val="28"/>
          <w:szCs w:val="28"/>
        </w:rPr>
      </w:pPr>
      <w:r w:rsidRPr="000F7D54">
        <w:rPr>
          <w:b/>
          <w:sz w:val="28"/>
          <w:szCs w:val="28"/>
        </w:rPr>
        <w:t xml:space="preserve">                                                   Пос. Карповский</w:t>
      </w:r>
    </w:p>
    <w:p w:rsidR="00504AAE" w:rsidRDefault="00504AAE" w:rsidP="00504AAE">
      <w:pPr>
        <w:rPr>
          <w:sz w:val="28"/>
        </w:rPr>
      </w:pPr>
    </w:p>
    <w:p w:rsidR="00504AAE" w:rsidRDefault="00504AAE" w:rsidP="00504AAE">
      <w:pPr>
        <w:rPr>
          <w:sz w:val="28"/>
        </w:rPr>
      </w:pPr>
    </w:p>
    <w:p w:rsidR="00504AAE" w:rsidRPr="000F7D54" w:rsidRDefault="00504AAE" w:rsidP="00504AAE">
      <w:pPr>
        <w:rPr>
          <w:sz w:val="28"/>
          <w:szCs w:val="28"/>
        </w:rPr>
      </w:pPr>
      <w:r w:rsidRPr="000F7D54">
        <w:rPr>
          <w:sz w:val="28"/>
          <w:szCs w:val="28"/>
        </w:rPr>
        <w:t>О внесении изменений и дополнений</w:t>
      </w:r>
    </w:p>
    <w:p w:rsidR="00504AAE" w:rsidRPr="000F7D54" w:rsidRDefault="00504AAE" w:rsidP="00504AAE">
      <w:pPr>
        <w:rPr>
          <w:sz w:val="28"/>
          <w:szCs w:val="28"/>
        </w:rPr>
      </w:pPr>
      <w:r w:rsidRPr="000F7D54">
        <w:rPr>
          <w:sz w:val="28"/>
          <w:szCs w:val="28"/>
        </w:rPr>
        <w:t>в Устав муниципального образования</w:t>
      </w:r>
    </w:p>
    <w:p w:rsidR="00504AAE" w:rsidRPr="000F7D54" w:rsidRDefault="00504AAE" w:rsidP="00504AAE">
      <w:pPr>
        <w:rPr>
          <w:sz w:val="28"/>
          <w:szCs w:val="28"/>
        </w:rPr>
      </w:pPr>
      <w:r w:rsidRPr="000F7D54">
        <w:rPr>
          <w:sz w:val="28"/>
          <w:szCs w:val="28"/>
        </w:rPr>
        <w:t>Новокарповский сельсовет Тюменцевского</w:t>
      </w:r>
    </w:p>
    <w:p w:rsidR="00504AAE" w:rsidRPr="000F7D54" w:rsidRDefault="00504AAE" w:rsidP="00504AAE">
      <w:pPr>
        <w:rPr>
          <w:sz w:val="28"/>
          <w:szCs w:val="28"/>
        </w:rPr>
      </w:pPr>
      <w:r w:rsidRPr="000F7D54">
        <w:rPr>
          <w:sz w:val="28"/>
          <w:szCs w:val="28"/>
        </w:rPr>
        <w:t>района Алтайского края</w:t>
      </w:r>
    </w:p>
    <w:p w:rsidR="00504AAE" w:rsidRDefault="00504AAE" w:rsidP="00504AAE">
      <w:pPr>
        <w:rPr>
          <w:sz w:val="28"/>
        </w:rPr>
      </w:pPr>
    </w:p>
    <w:p w:rsidR="00504AAE" w:rsidRDefault="00504AAE" w:rsidP="00504AAE">
      <w:pPr>
        <w:tabs>
          <w:tab w:val="left" w:pos="720"/>
        </w:tabs>
        <w:ind w:firstLine="708"/>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Федерации»и Уставом муниципального образования Новокарповский сельсовет Тюменцевского района Алтайского края, Собрание депутатов Новокарповского сельсовета Тюменцевского района Алтайского края </w:t>
      </w:r>
      <w:r w:rsidRPr="000F7D54">
        <w:rPr>
          <w:sz w:val="28"/>
          <w:szCs w:val="28"/>
        </w:rPr>
        <w:t>РЕШИЛО:</w:t>
      </w:r>
    </w:p>
    <w:p w:rsidR="00504AAE" w:rsidRDefault="00504AAE" w:rsidP="00504AAE">
      <w:pPr>
        <w:tabs>
          <w:tab w:val="left" w:pos="720"/>
        </w:tabs>
        <w:ind w:firstLine="708"/>
        <w:jc w:val="both"/>
        <w:rPr>
          <w:sz w:val="28"/>
          <w:szCs w:val="28"/>
        </w:rPr>
      </w:pPr>
      <w:r>
        <w:rPr>
          <w:sz w:val="28"/>
          <w:szCs w:val="28"/>
        </w:rPr>
        <w:t>1. В</w:t>
      </w:r>
      <w:r w:rsidRPr="000F7D54">
        <w:rPr>
          <w:sz w:val="28"/>
          <w:szCs w:val="28"/>
        </w:rPr>
        <w:t>нес</w:t>
      </w:r>
      <w:r>
        <w:rPr>
          <w:sz w:val="28"/>
          <w:szCs w:val="28"/>
        </w:rPr>
        <w:t>ти</w:t>
      </w:r>
      <w:r w:rsidRPr="000F7D54">
        <w:rPr>
          <w:sz w:val="28"/>
          <w:szCs w:val="28"/>
        </w:rPr>
        <w:t xml:space="preserve"> в Устав муниципального образования Новокарповский сельсовет  Тюменцевского района  Алтайского края</w:t>
      </w:r>
      <w:r>
        <w:rPr>
          <w:sz w:val="28"/>
          <w:szCs w:val="28"/>
        </w:rPr>
        <w:t xml:space="preserve"> следующие </w:t>
      </w:r>
      <w:r w:rsidRPr="000F7D54">
        <w:rPr>
          <w:sz w:val="28"/>
          <w:szCs w:val="28"/>
        </w:rPr>
        <w:t>изменени</w:t>
      </w:r>
      <w:r>
        <w:rPr>
          <w:sz w:val="28"/>
          <w:szCs w:val="28"/>
        </w:rPr>
        <w:t>я</w:t>
      </w:r>
      <w:r w:rsidRPr="000F7D54">
        <w:rPr>
          <w:sz w:val="28"/>
          <w:szCs w:val="28"/>
        </w:rPr>
        <w:t xml:space="preserve"> и дополнени</w:t>
      </w:r>
      <w:r>
        <w:rPr>
          <w:sz w:val="28"/>
          <w:szCs w:val="28"/>
        </w:rPr>
        <w:t>я:</w:t>
      </w:r>
    </w:p>
    <w:p w:rsidR="00504AAE" w:rsidRPr="00730EEC" w:rsidRDefault="00504AAE" w:rsidP="00504AAE">
      <w:pPr>
        <w:pStyle w:val="ad"/>
        <w:ind w:left="567"/>
        <w:jc w:val="both"/>
        <w:rPr>
          <w:b w:val="0"/>
          <w:szCs w:val="28"/>
        </w:rPr>
      </w:pPr>
      <w:r w:rsidRPr="00730EEC">
        <w:rPr>
          <w:b w:val="0"/>
          <w:szCs w:val="28"/>
        </w:rPr>
        <w:t>1)пункт 9 с</w:t>
      </w:r>
      <w:r w:rsidRPr="00730EEC">
        <w:rPr>
          <w:b w:val="0"/>
        </w:rPr>
        <w:t xml:space="preserve">татьи 3 </w:t>
      </w:r>
      <w:r w:rsidRPr="00730EEC">
        <w:rPr>
          <w:b w:val="0"/>
          <w:szCs w:val="28"/>
        </w:rPr>
        <w:t>изложить в следующей редакции:</w:t>
      </w:r>
    </w:p>
    <w:p w:rsidR="00504AAE" w:rsidRPr="00730EEC" w:rsidRDefault="00504AAE" w:rsidP="00504AAE">
      <w:pPr>
        <w:pStyle w:val="ad"/>
        <w:ind w:firstLine="567"/>
        <w:jc w:val="both"/>
        <w:rPr>
          <w:b w:val="0"/>
          <w:szCs w:val="28"/>
        </w:rPr>
      </w:pPr>
      <w:r w:rsidRPr="00730EEC">
        <w:rPr>
          <w:b w:val="0"/>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04AAE" w:rsidRPr="00BA1102" w:rsidRDefault="00504AAE" w:rsidP="00504AAE">
      <w:pPr>
        <w:pStyle w:val="a7"/>
        <w:ind w:firstLine="567"/>
        <w:jc w:val="both"/>
        <w:rPr>
          <w:rFonts w:ascii="Times New Roman" w:hAnsi="Times New Roman"/>
          <w:sz w:val="24"/>
          <w:szCs w:val="24"/>
        </w:rPr>
      </w:pPr>
    </w:p>
    <w:p w:rsidR="00504AAE" w:rsidRDefault="00504AAE" w:rsidP="00504AAE">
      <w:pPr>
        <w:pStyle w:val="ad"/>
        <w:ind w:left="567"/>
        <w:jc w:val="both"/>
        <w:rPr>
          <w:b w:val="0"/>
          <w:szCs w:val="28"/>
        </w:rPr>
      </w:pPr>
      <w:r>
        <w:rPr>
          <w:b w:val="0"/>
          <w:szCs w:val="28"/>
        </w:rPr>
        <w:t>2) пункт 7 с</w:t>
      </w:r>
      <w:r w:rsidRPr="00610B0D">
        <w:rPr>
          <w:b w:val="0"/>
        </w:rPr>
        <w:t>тать</w:t>
      </w:r>
      <w:r>
        <w:rPr>
          <w:b w:val="0"/>
        </w:rPr>
        <w:t>и26</w:t>
      </w:r>
      <w:r w:rsidRPr="00610B0D">
        <w:rPr>
          <w:b w:val="0"/>
          <w:szCs w:val="28"/>
        </w:rPr>
        <w:t>изложить в следующей редакции:</w:t>
      </w:r>
    </w:p>
    <w:p w:rsidR="00504AAE" w:rsidRPr="00B52588" w:rsidRDefault="00504AAE" w:rsidP="00504AAE">
      <w:pPr>
        <w:ind w:firstLine="540"/>
        <w:jc w:val="both"/>
        <w:rPr>
          <w:sz w:val="28"/>
          <w:szCs w:val="28"/>
        </w:rPr>
      </w:pPr>
      <w:r>
        <w:rPr>
          <w:sz w:val="28"/>
          <w:szCs w:val="28"/>
        </w:rPr>
        <w:t>«</w:t>
      </w:r>
      <w:r w:rsidRPr="00B52588">
        <w:rPr>
          <w:sz w:val="28"/>
          <w:szCs w:val="28"/>
        </w:rPr>
        <w:t xml:space="preserve">7) прекращения гражданства Российской Федерации </w:t>
      </w:r>
      <w:r>
        <w:rPr>
          <w:sz w:val="28"/>
          <w:szCs w:val="28"/>
        </w:rPr>
        <w:t xml:space="preserve">либо </w:t>
      </w:r>
      <w:r w:rsidRPr="00B52588">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t>наличия</w:t>
      </w:r>
      <w:r w:rsidRPr="00B52588">
        <w:rPr>
          <w:sz w:val="28"/>
          <w:szCs w:val="28"/>
        </w:rPr>
        <w:t xml:space="preserve"> гражданства </w:t>
      </w:r>
      <w:r>
        <w:rPr>
          <w:sz w:val="28"/>
          <w:szCs w:val="28"/>
        </w:rPr>
        <w:t xml:space="preserve">(подданства) </w:t>
      </w:r>
      <w:r w:rsidRPr="00B52588">
        <w:rPr>
          <w:sz w:val="28"/>
          <w:szCs w:val="28"/>
        </w:rPr>
        <w:t xml:space="preserve">иностранного государства либо вида на жительство  или иного документа, подтверждающего право на постоянное проживание </w:t>
      </w:r>
      <w:r>
        <w:rPr>
          <w:sz w:val="28"/>
          <w:szCs w:val="28"/>
        </w:rPr>
        <w:t xml:space="preserve">на территории иностранного государства  </w:t>
      </w:r>
      <w:r w:rsidRPr="00B52588">
        <w:rPr>
          <w:sz w:val="28"/>
          <w:szCs w:val="28"/>
        </w:rPr>
        <w:t>гражданина Российской Федерации</w:t>
      </w:r>
      <w:r>
        <w:rPr>
          <w:sz w:val="28"/>
          <w:szCs w:val="28"/>
        </w:rPr>
        <w:t xml:space="preserve"> либо иностранного гражданина</w:t>
      </w:r>
      <w:r w:rsidRPr="00B52588">
        <w:rPr>
          <w:sz w:val="28"/>
          <w:szCs w:val="28"/>
        </w:rPr>
        <w:t>,</w:t>
      </w:r>
      <w:r>
        <w:rPr>
          <w:sz w:val="28"/>
          <w:szCs w:val="28"/>
        </w:rPr>
        <w:t xml:space="preserve">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4AAE" w:rsidRDefault="00504AAE" w:rsidP="00504AAE">
      <w:pPr>
        <w:pStyle w:val="ad"/>
        <w:ind w:left="567"/>
        <w:jc w:val="both"/>
        <w:rPr>
          <w:b w:val="0"/>
        </w:rPr>
      </w:pPr>
      <w:r>
        <w:rPr>
          <w:b w:val="0"/>
        </w:rPr>
        <w:lastRenderedPageBreak/>
        <w:t>3) пункт 9 с</w:t>
      </w:r>
      <w:r w:rsidRPr="00610B0D">
        <w:rPr>
          <w:b w:val="0"/>
        </w:rPr>
        <w:t>тать</w:t>
      </w:r>
      <w:r>
        <w:rPr>
          <w:b w:val="0"/>
        </w:rPr>
        <w:t>и</w:t>
      </w:r>
      <w:r w:rsidRPr="00610B0D">
        <w:rPr>
          <w:b w:val="0"/>
        </w:rPr>
        <w:t xml:space="preserve"> 33 </w:t>
      </w:r>
      <w:r w:rsidRPr="00610B0D">
        <w:rPr>
          <w:b w:val="0"/>
          <w:szCs w:val="28"/>
        </w:rPr>
        <w:t>изложить в следующей редакции:</w:t>
      </w:r>
    </w:p>
    <w:p w:rsidR="00504AAE" w:rsidRPr="00730EEC" w:rsidRDefault="00504AAE" w:rsidP="00504AAE">
      <w:pPr>
        <w:pStyle w:val="ad"/>
        <w:ind w:firstLine="567"/>
        <w:jc w:val="both"/>
        <w:rPr>
          <w:b w:val="0"/>
        </w:rPr>
      </w:pPr>
      <w:r w:rsidRPr="00730EEC">
        <w:rPr>
          <w:b w:val="0"/>
          <w:bCs/>
          <w:szCs w:val="28"/>
        </w:rPr>
        <w:t>«</w:t>
      </w:r>
      <w:r w:rsidRPr="00730EEC">
        <w:rPr>
          <w:b w:val="0"/>
          <w:bCs/>
          <w:iCs/>
          <w:szCs w:val="28"/>
        </w:rPr>
        <w:t>9)</w:t>
      </w:r>
      <w:r w:rsidRPr="00730EEC">
        <w:rPr>
          <w:b w:val="0"/>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b w:val="0"/>
          <w:szCs w:val="28"/>
        </w:rPr>
        <w:t>;»;</w:t>
      </w:r>
    </w:p>
    <w:p w:rsidR="00504AAE" w:rsidRPr="00B52588" w:rsidRDefault="00504AAE" w:rsidP="00504AAE">
      <w:pPr>
        <w:ind w:firstLine="540"/>
        <w:jc w:val="both"/>
        <w:rPr>
          <w:sz w:val="28"/>
          <w:szCs w:val="28"/>
        </w:rPr>
      </w:pPr>
    </w:p>
    <w:p w:rsidR="00504AAE" w:rsidRDefault="00504AAE" w:rsidP="00504AAE">
      <w:pPr>
        <w:ind w:firstLine="567"/>
        <w:jc w:val="both"/>
      </w:pPr>
      <w:r>
        <w:rPr>
          <w:sz w:val="28"/>
          <w:szCs w:val="28"/>
        </w:rPr>
        <w:t>4) часть 5 с</w:t>
      </w:r>
      <w:r w:rsidRPr="00F23DE0">
        <w:rPr>
          <w:sz w:val="28"/>
          <w:szCs w:val="28"/>
        </w:rPr>
        <w:t>тать</w:t>
      </w:r>
      <w:r>
        <w:rPr>
          <w:sz w:val="28"/>
          <w:szCs w:val="28"/>
        </w:rPr>
        <w:t xml:space="preserve">и </w:t>
      </w:r>
      <w:r w:rsidRPr="00F23DE0">
        <w:rPr>
          <w:sz w:val="28"/>
          <w:szCs w:val="28"/>
        </w:rPr>
        <w:t>41 изложить в следующей редакции:</w:t>
      </w:r>
    </w:p>
    <w:p w:rsidR="00504AAE" w:rsidRPr="00B52588" w:rsidRDefault="00504AAE" w:rsidP="00504AAE">
      <w:pPr>
        <w:autoSpaceDE w:val="0"/>
        <w:autoSpaceDN w:val="0"/>
        <w:adjustRightInd w:val="0"/>
        <w:ind w:firstLine="540"/>
        <w:jc w:val="both"/>
        <w:rPr>
          <w:sz w:val="28"/>
          <w:szCs w:val="28"/>
        </w:rPr>
      </w:pPr>
      <w:r>
        <w:rPr>
          <w:sz w:val="28"/>
          <w:szCs w:val="28"/>
        </w:rPr>
        <w:t>«</w:t>
      </w:r>
      <w:r w:rsidRPr="00B52588">
        <w:rPr>
          <w:sz w:val="28"/>
          <w:szCs w:val="28"/>
        </w:rPr>
        <w:t xml:space="preserve">5. Устав поселения, муниципальный правовой акт о внесении изменений и дополнений в Устав поселения подлежат официальному </w:t>
      </w:r>
      <w:r>
        <w:rPr>
          <w:sz w:val="28"/>
          <w:szCs w:val="28"/>
        </w:rPr>
        <w:t xml:space="preserve">опубликованию (обнародованию) </w:t>
      </w:r>
      <w:r w:rsidRPr="00B52588">
        <w:rPr>
          <w:sz w:val="28"/>
          <w:szCs w:val="28"/>
        </w:rPr>
        <w:t>после их государственной регистрации и вступают в силу после их официального</w:t>
      </w:r>
      <w:r>
        <w:rPr>
          <w:sz w:val="28"/>
          <w:szCs w:val="28"/>
        </w:rPr>
        <w:t xml:space="preserve"> опубликования (обнародования)</w:t>
      </w:r>
      <w:r w:rsidRPr="00B52588">
        <w:rPr>
          <w:sz w:val="28"/>
          <w:szCs w:val="28"/>
        </w:rPr>
        <w:t xml:space="preserve">. </w:t>
      </w:r>
    </w:p>
    <w:p w:rsidR="00504AAE" w:rsidRDefault="00504AAE" w:rsidP="00504AAE">
      <w:pPr>
        <w:autoSpaceDE w:val="0"/>
        <w:autoSpaceDN w:val="0"/>
        <w:adjustRightInd w:val="0"/>
        <w:ind w:firstLine="540"/>
        <w:jc w:val="both"/>
        <w:outlineLvl w:val="0"/>
        <w:rPr>
          <w:sz w:val="28"/>
          <w:szCs w:val="28"/>
        </w:rPr>
      </w:pPr>
      <w:r w:rsidRPr="00B52588">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 6 статьи 4 Федерального закона от 21 июля 2005года № 97- ФЗ «О государственной регистрации уставов муниципальных образований»</w:t>
      </w:r>
      <w:r w:rsidRPr="00B52588">
        <w:rPr>
          <w:sz w:val="28"/>
          <w:szCs w:val="28"/>
        </w:rPr>
        <w:t>.</w:t>
      </w:r>
    </w:p>
    <w:p w:rsidR="00504AAE" w:rsidRDefault="00504AAE" w:rsidP="00504AAE">
      <w:pPr>
        <w:autoSpaceDE w:val="0"/>
        <w:autoSpaceDN w:val="0"/>
        <w:adjustRightInd w:val="0"/>
        <w:ind w:firstLine="540"/>
        <w:jc w:val="both"/>
        <w:outlineLvl w:val="0"/>
        <w:rPr>
          <w:sz w:val="28"/>
          <w:szCs w:val="28"/>
        </w:rPr>
      </w:pPr>
    </w:p>
    <w:p w:rsidR="00504AAE" w:rsidRDefault="00504AAE" w:rsidP="00504AAE">
      <w:pPr>
        <w:autoSpaceDE w:val="0"/>
        <w:autoSpaceDN w:val="0"/>
        <w:adjustRightInd w:val="0"/>
        <w:ind w:firstLine="540"/>
        <w:jc w:val="both"/>
        <w:outlineLvl w:val="0"/>
        <w:rPr>
          <w:sz w:val="28"/>
          <w:szCs w:val="28"/>
        </w:rPr>
      </w:pPr>
      <w:r>
        <w:rPr>
          <w:sz w:val="28"/>
          <w:szCs w:val="28"/>
        </w:rPr>
        <w:t xml:space="preserve">2. </w:t>
      </w:r>
      <w:r w:rsidRPr="000F7D54">
        <w:rPr>
          <w:sz w:val="28"/>
          <w:szCs w:val="28"/>
        </w:rPr>
        <w:t>Представить данн</w:t>
      </w:r>
      <w:r>
        <w:rPr>
          <w:sz w:val="28"/>
          <w:szCs w:val="28"/>
        </w:rPr>
        <w:t xml:space="preserve">ое решение </w:t>
      </w:r>
      <w:r w:rsidRPr="000F7D54">
        <w:rPr>
          <w:sz w:val="28"/>
          <w:szCs w:val="28"/>
        </w:rPr>
        <w:t>акт в органы юстиции для государственной регистрации</w:t>
      </w:r>
      <w:r>
        <w:rPr>
          <w:sz w:val="28"/>
          <w:szCs w:val="28"/>
        </w:rPr>
        <w:t>.</w:t>
      </w:r>
    </w:p>
    <w:p w:rsidR="00504AAE" w:rsidRPr="000F7D54" w:rsidRDefault="00504AAE" w:rsidP="00504AAE">
      <w:pPr>
        <w:autoSpaceDE w:val="0"/>
        <w:autoSpaceDN w:val="0"/>
        <w:adjustRightInd w:val="0"/>
        <w:ind w:firstLine="540"/>
        <w:jc w:val="both"/>
        <w:outlineLvl w:val="0"/>
        <w:rPr>
          <w:sz w:val="28"/>
          <w:szCs w:val="28"/>
        </w:rPr>
      </w:pPr>
      <w:r>
        <w:rPr>
          <w:sz w:val="28"/>
          <w:szCs w:val="28"/>
        </w:rPr>
        <w:t>3.О</w:t>
      </w:r>
      <w:r w:rsidRPr="000F7D54">
        <w:rPr>
          <w:sz w:val="28"/>
          <w:szCs w:val="28"/>
        </w:rPr>
        <w:t xml:space="preserve">бнародовать </w:t>
      </w:r>
      <w:r>
        <w:rPr>
          <w:sz w:val="28"/>
          <w:szCs w:val="28"/>
        </w:rPr>
        <w:t xml:space="preserve">после государственной регистрации </w:t>
      </w:r>
      <w:r w:rsidRPr="000F7D54">
        <w:rPr>
          <w:sz w:val="28"/>
          <w:szCs w:val="28"/>
        </w:rPr>
        <w:t>в  установленном порядке</w:t>
      </w:r>
      <w:r>
        <w:rPr>
          <w:sz w:val="28"/>
          <w:szCs w:val="28"/>
        </w:rPr>
        <w:t>.</w:t>
      </w:r>
    </w:p>
    <w:p w:rsidR="00504AAE" w:rsidRPr="000F7D54" w:rsidRDefault="00504AAE" w:rsidP="00504AAE">
      <w:pPr>
        <w:ind w:left="360"/>
        <w:jc w:val="center"/>
        <w:rPr>
          <w:sz w:val="28"/>
          <w:szCs w:val="28"/>
        </w:rPr>
      </w:pPr>
    </w:p>
    <w:p w:rsidR="00504AAE" w:rsidRDefault="00504AAE" w:rsidP="00504AAE">
      <w:pPr>
        <w:rPr>
          <w:sz w:val="28"/>
          <w:szCs w:val="28"/>
        </w:rPr>
      </w:pPr>
    </w:p>
    <w:p w:rsidR="00504AAE" w:rsidRDefault="00504AAE" w:rsidP="00504AAE">
      <w:pPr>
        <w:rPr>
          <w:sz w:val="28"/>
          <w:szCs w:val="28"/>
        </w:rPr>
      </w:pPr>
      <w:r>
        <w:rPr>
          <w:sz w:val="28"/>
          <w:szCs w:val="28"/>
        </w:rPr>
        <w:t>Председатель собрания депутатов                                  М.П</w:t>
      </w:r>
      <w:r w:rsidRPr="000F7D54">
        <w:rPr>
          <w:sz w:val="28"/>
          <w:szCs w:val="28"/>
        </w:rPr>
        <w:t>.</w:t>
      </w:r>
      <w:r>
        <w:rPr>
          <w:sz w:val="28"/>
          <w:szCs w:val="28"/>
        </w:rPr>
        <w:t xml:space="preserve"> Кохан</w:t>
      </w:r>
    </w:p>
    <w:p w:rsidR="00504AAE" w:rsidRDefault="00504AAE" w:rsidP="00504AAE">
      <w:pPr>
        <w:rPr>
          <w:sz w:val="28"/>
          <w:szCs w:val="28"/>
        </w:rPr>
      </w:pPr>
    </w:p>
    <w:p w:rsidR="00504AAE" w:rsidRDefault="00504AAE" w:rsidP="00504AAE">
      <w:r>
        <w:rPr>
          <w:sz w:val="28"/>
          <w:szCs w:val="28"/>
        </w:rPr>
        <w:t xml:space="preserve">Глава сельсовета                                                           </w:t>
      </w:r>
      <w:r w:rsidRPr="00504AAE">
        <w:rPr>
          <w:sz w:val="28"/>
          <w:szCs w:val="28"/>
        </w:rPr>
        <w:t>Е. А. Юженко</w:t>
      </w:r>
    </w:p>
    <w:tbl>
      <w:tblPr>
        <w:tblW w:w="10314" w:type="dxa"/>
        <w:tblLayout w:type="fixed"/>
        <w:tblLook w:val="04A0"/>
      </w:tblPr>
      <w:tblGrid>
        <w:gridCol w:w="5068"/>
        <w:gridCol w:w="5246"/>
      </w:tblGrid>
      <w:tr w:rsidR="00504AAE" w:rsidRPr="00CB391D" w:rsidTr="000F1790">
        <w:tc>
          <w:tcPr>
            <w:tcW w:w="5068" w:type="dxa"/>
            <w:hideMark/>
          </w:tcPr>
          <w:p w:rsidR="00504AAE" w:rsidRPr="00730EEC" w:rsidRDefault="00504AAE" w:rsidP="000F1790">
            <w:pPr>
              <w:pStyle w:val="a4"/>
              <w:jc w:val="center"/>
              <w:rPr>
                <w:sz w:val="20"/>
                <w:szCs w:val="20"/>
              </w:rPr>
            </w:pPr>
          </w:p>
        </w:tc>
        <w:tc>
          <w:tcPr>
            <w:tcW w:w="5246" w:type="dxa"/>
            <w:hideMark/>
          </w:tcPr>
          <w:p w:rsidR="00504AAE" w:rsidRPr="00CB391D" w:rsidRDefault="00504AAE" w:rsidP="000F1790">
            <w:pPr>
              <w:pStyle w:val="a4"/>
            </w:pPr>
          </w:p>
        </w:tc>
      </w:tr>
    </w:tbl>
    <w:p w:rsidR="00504AAE" w:rsidRPr="00CB391D" w:rsidRDefault="00504AAE" w:rsidP="00504AAE">
      <w:pPr>
        <w:pStyle w:val="ConsNormal"/>
        <w:widowControl/>
        <w:ind w:firstLine="567"/>
        <w:jc w:val="both"/>
        <w:rPr>
          <w:rFonts w:ascii="Times New Roman" w:hAnsi="Times New Roman"/>
          <w:sz w:val="24"/>
          <w:szCs w:val="24"/>
        </w:rPr>
      </w:pPr>
      <w:bookmarkStart w:id="0" w:name="_GoBack"/>
      <w:bookmarkEnd w:id="0"/>
    </w:p>
    <w:p w:rsidR="000F7D54" w:rsidRPr="00627552" w:rsidRDefault="000F7D54" w:rsidP="000F7D54">
      <w:pPr>
        <w:pStyle w:val="a3"/>
        <w:tabs>
          <w:tab w:val="left" w:pos="5604"/>
          <w:tab w:val="left" w:pos="6240"/>
        </w:tabs>
        <w:jc w:val="right"/>
        <w:rPr>
          <w:rFonts w:ascii="Times New Roman" w:hAnsi="Times New Roman"/>
          <w:sz w:val="24"/>
          <w:szCs w:val="24"/>
        </w:rPr>
      </w:pPr>
    </w:p>
    <w:p w:rsidR="000F7D54" w:rsidRDefault="000F7D54" w:rsidP="000F7D54">
      <w:pPr>
        <w:pStyle w:val="a3"/>
        <w:tabs>
          <w:tab w:val="left" w:pos="5604"/>
          <w:tab w:val="left" w:pos="6240"/>
        </w:tabs>
        <w:jc w:val="right"/>
        <w:rPr>
          <w:rFonts w:ascii="Times New Roman" w:hAnsi="Times New Roman"/>
          <w:sz w:val="24"/>
          <w:szCs w:val="24"/>
        </w:rPr>
      </w:pPr>
    </w:p>
    <w:p w:rsidR="000F7D54" w:rsidRDefault="000F7D54" w:rsidP="000F7D54">
      <w:pPr>
        <w:pStyle w:val="a3"/>
        <w:tabs>
          <w:tab w:val="left" w:pos="5604"/>
          <w:tab w:val="left" w:pos="6240"/>
        </w:tabs>
        <w:jc w:val="right"/>
        <w:rPr>
          <w:rFonts w:ascii="Times New Roman" w:hAnsi="Times New Roman"/>
          <w:sz w:val="24"/>
          <w:szCs w:val="24"/>
        </w:rPr>
      </w:pPr>
    </w:p>
    <w:p w:rsidR="000F7D54" w:rsidRPr="005A49B2" w:rsidRDefault="000F7D54" w:rsidP="000F7D54">
      <w:pPr>
        <w:pStyle w:val="a3"/>
        <w:jc w:val="left"/>
        <w:rPr>
          <w:rFonts w:ascii="Times New Roman" w:hAnsi="Times New Roman"/>
          <w:sz w:val="24"/>
          <w:szCs w:val="24"/>
        </w:rPr>
      </w:pPr>
      <w:r w:rsidRPr="005A49B2">
        <w:rPr>
          <w:rFonts w:ascii="Times New Roman" w:hAnsi="Times New Roman"/>
          <w:sz w:val="24"/>
          <w:szCs w:val="24"/>
        </w:rPr>
        <w:t>Коррупционных факторов не обнаружено</w:t>
      </w:r>
    </w:p>
    <w:p w:rsidR="000F7D54" w:rsidRPr="005A49B2" w:rsidRDefault="000F7D54" w:rsidP="000F7D54">
      <w:pPr>
        <w:pStyle w:val="a3"/>
        <w:jc w:val="left"/>
        <w:rPr>
          <w:rFonts w:ascii="Times New Roman" w:hAnsi="Times New Roman"/>
          <w:sz w:val="24"/>
          <w:szCs w:val="24"/>
        </w:rPr>
      </w:pPr>
      <w:r w:rsidRPr="005A49B2">
        <w:rPr>
          <w:rFonts w:ascii="Times New Roman" w:hAnsi="Times New Roman"/>
          <w:sz w:val="24"/>
          <w:szCs w:val="24"/>
        </w:rPr>
        <w:t>Антикоррупционная экспертиза проведена</w:t>
      </w:r>
    </w:p>
    <w:p w:rsidR="000F7D54" w:rsidRDefault="000F7D54" w:rsidP="000F7D54">
      <w:pPr>
        <w:pStyle w:val="a3"/>
        <w:tabs>
          <w:tab w:val="left" w:pos="870"/>
          <w:tab w:val="left" w:pos="5604"/>
          <w:tab w:val="left" w:pos="6240"/>
        </w:tabs>
        <w:jc w:val="lef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rsidR="0017034F" w:rsidRDefault="0017034F" w:rsidP="0017034F"/>
    <w:p w:rsidR="004163C8" w:rsidRDefault="004163C8"/>
    <w:sectPr w:rsidR="004163C8" w:rsidSect="004163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E05" w:rsidRDefault="00471E05" w:rsidP="0034277F">
      <w:r>
        <w:separator/>
      </w:r>
    </w:p>
  </w:endnote>
  <w:endnote w:type="continuationSeparator" w:id="1">
    <w:p w:rsidR="00471E05" w:rsidRDefault="00471E05" w:rsidP="00342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E05" w:rsidRDefault="00471E05" w:rsidP="0034277F">
      <w:r>
        <w:separator/>
      </w:r>
    </w:p>
  </w:footnote>
  <w:footnote w:type="continuationSeparator" w:id="1">
    <w:p w:rsidR="00471E05" w:rsidRDefault="00471E05" w:rsidP="00342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48E5"/>
    <w:multiLevelType w:val="hybridMultilevel"/>
    <w:tmpl w:val="E5A6906A"/>
    <w:lvl w:ilvl="0" w:tplc="2AD802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7D54"/>
    <w:rsid w:val="00026236"/>
    <w:rsid w:val="000F7D54"/>
    <w:rsid w:val="00127E75"/>
    <w:rsid w:val="0013389A"/>
    <w:rsid w:val="0017034F"/>
    <w:rsid w:val="001B467B"/>
    <w:rsid w:val="001D63E1"/>
    <w:rsid w:val="002135D4"/>
    <w:rsid w:val="00217997"/>
    <w:rsid w:val="00233661"/>
    <w:rsid w:val="00273C80"/>
    <w:rsid w:val="00273F42"/>
    <w:rsid w:val="0034277F"/>
    <w:rsid w:val="004163C8"/>
    <w:rsid w:val="00465A13"/>
    <w:rsid w:val="00471E05"/>
    <w:rsid w:val="004A4D66"/>
    <w:rsid w:val="004E02B7"/>
    <w:rsid w:val="004E469D"/>
    <w:rsid w:val="00504AAE"/>
    <w:rsid w:val="005A3BE1"/>
    <w:rsid w:val="005A4E1F"/>
    <w:rsid w:val="0060271C"/>
    <w:rsid w:val="00610B0D"/>
    <w:rsid w:val="006E3AC2"/>
    <w:rsid w:val="007258FC"/>
    <w:rsid w:val="0075382F"/>
    <w:rsid w:val="00861305"/>
    <w:rsid w:val="008B77E7"/>
    <w:rsid w:val="00951EAA"/>
    <w:rsid w:val="009777DB"/>
    <w:rsid w:val="00991F28"/>
    <w:rsid w:val="009B2F2E"/>
    <w:rsid w:val="009C01F8"/>
    <w:rsid w:val="009C0476"/>
    <w:rsid w:val="009F5192"/>
    <w:rsid w:val="00A57BE2"/>
    <w:rsid w:val="00AD0AF7"/>
    <w:rsid w:val="00B41144"/>
    <w:rsid w:val="00B51AEE"/>
    <w:rsid w:val="00BA1102"/>
    <w:rsid w:val="00BA3D08"/>
    <w:rsid w:val="00BD141D"/>
    <w:rsid w:val="00C61A20"/>
    <w:rsid w:val="00CB391D"/>
    <w:rsid w:val="00D00F70"/>
    <w:rsid w:val="00D27BF9"/>
    <w:rsid w:val="00D772D9"/>
    <w:rsid w:val="00DA0BEF"/>
    <w:rsid w:val="00DD041A"/>
    <w:rsid w:val="00E87094"/>
    <w:rsid w:val="00E93761"/>
    <w:rsid w:val="00F135A5"/>
    <w:rsid w:val="00F23DE0"/>
    <w:rsid w:val="00F62279"/>
    <w:rsid w:val="00F933B4"/>
    <w:rsid w:val="00FC6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D54"/>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17034F"/>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9B2F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D54"/>
    <w:pPr>
      <w:spacing w:after="0" w:line="240" w:lineRule="auto"/>
      <w:jc w:val="center"/>
    </w:pPr>
    <w:rPr>
      <w:rFonts w:ascii="Calibri" w:eastAsia="Calibri" w:hAnsi="Calibri" w:cs="Times New Roman"/>
    </w:rPr>
  </w:style>
  <w:style w:type="paragraph" w:styleId="2">
    <w:name w:val="Body Text 2"/>
    <w:basedOn w:val="a"/>
    <w:link w:val="20"/>
    <w:rsid w:val="000F7D54"/>
    <w:rPr>
      <w:color w:val="FF0000"/>
      <w:szCs w:val="20"/>
    </w:rPr>
  </w:style>
  <w:style w:type="character" w:customStyle="1" w:styleId="20">
    <w:name w:val="Основной текст 2 Знак"/>
    <w:basedOn w:val="a0"/>
    <w:link w:val="2"/>
    <w:rsid w:val="000F7D54"/>
    <w:rPr>
      <w:rFonts w:ascii="Times New Roman" w:eastAsia="Times New Roman" w:hAnsi="Times New Roman" w:cs="Times New Roman"/>
      <w:color w:val="FF0000"/>
      <w:sz w:val="24"/>
      <w:szCs w:val="20"/>
      <w:lang w:eastAsia="ru-RU"/>
    </w:rPr>
  </w:style>
  <w:style w:type="paragraph" w:styleId="a4">
    <w:name w:val="Body Text Indent"/>
    <w:basedOn w:val="a"/>
    <w:link w:val="a5"/>
    <w:uiPriority w:val="99"/>
    <w:unhideWhenUsed/>
    <w:rsid w:val="0017034F"/>
    <w:pPr>
      <w:spacing w:after="120"/>
      <w:ind w:left="283"/>
    </w:pPr>
  </w:style>
  <w:style w:type="character" w:customStyle="1" w:styleId="a5">
    <w:name w:val="Основной текст с отступом Знак"/>
    <w:basedOn w:val="a0"/>
    <w:link w:val="a4"/>
    <w:uiPriority w:val="99"/>
    <w:rsid w:val="0017034F"/>
    <w:rPr>
      <w:rFonts w:ascii="Times New Roman" w:eastAsia="Times New Roman" w:hAnsi="Times New Roman" w:cs="Times New Roman"/>
      <w:sz w:val="24"/>
      <w:szCs w:val="24"/>
      <w:lang w:eastAsia="ru-RU"/>
    </w:rPr>
  </w:style>
  <w:style w:type="character" w:styleId="a6">
    <w:name w:val="Hyperlink"/>
    <w:semiHidden/>
    <w:unhideWhenUsed/>
    <w:rsid w:val="0017034F"/>
    <w:rPr>
      <w:color w:val="0000FF"/>
      <w:u w:val="single"/>
    </w:rPr>
  </w:style>
  <w:style w:type="paragraph" w:styleId="a7">
    <w:name w:val="Plain Text"/>
    <w:basedOn w:val="a"/>
    <w:link w:val="a8"/>
    <w:semiHidden/>
    <w:unhideWhenUsed/>
    <w:rsid w:val="0017034F"/>
    <w:rPr>
      <w:rFonts w:ascii="Courier New" w:hAnsi="Courier New"/>
      <w:sz w:val="20"/>
      <w:szCs w:val="20"/>
    </w:rPr>
  </w:style>
  <w:style w:type="character" w:customStyle="1" w:styleId="a8">
    <w:name w:val="Текст Знак"/>
    <w:basedOn w:val="a0"/>
    <w:link w:val="a7"/>
    <w:semiHidden/>
    <w:rsid w:val="0017034F"/>
    <w:rPr>
      <w:rFonts w:ascii="Courier New" w:eastAsia="Times New Roman" w:hAnsi="Courier New" w:cs="Times New Roman"/>
      <w:sz w:val="20"/>
      <w:szCs w:val="20"/>
      <w:lang w:eastAsia="ru-RU"/>
    </w:rPr>
  </w:style>
  <w:style w:type="paragraph" w:customStyle="1" w:styleId="ConsNormal">
    <w:name w:val="ConsNormal"/>
    <w:rsid w:val="0017034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70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17034F"/>
    <w:pPr>
      <w:spacing w:after="0" w:line="240" w:lineRule="auto"/>
    </w:pPr>
    <w:rPr>
      <w:rFonts w:ascii="Calibri" w:eastAsia="Times New Roman" w:hAnsi="Calibri" w:cs="Calibri"/>
      <w:lang w:eastAsia="ru-RU"/>
    </w:rPr>
  </w:style>
  <w:style w:type="paragraph" w:customStyle="1" w:styleId="ConsPlusNonformat">
    <w:name w:val="ConsPlusNonformat"/>
    <w:rsid w:val="00170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17034F"/>
    <w:rPr>
      <w:rFonts w:ascii="Calibri" w:eastAsia="Times New Roman" w:hAnsi="Calibri" w:cs="Times New Roman"/>
      <w:b/>
      <w:bCs/>
      <w:sz w:val="28"/>
      <w:szCs w:val="28"/>
      <w:lang w:eastAsia="ru-RU"/>
    </w:rPr>
  </w:style>
  <w:style w:type="paragraph" w:styleId="a9">
    <w:name w:val="header"/>
    <w:basedOn w:val="a"/>
    <w:link w:val="aa"/>
    <w:uiPriority w:val="99"/>
    <w:semiHidden/>
    <w:unhideWhenUsed/>
    <w:rsid w:val="0034277F"/>
    <w:pPr>
      <w:tabs>
        <w:tab w:val="center" w:pos="4677"/>
        <w:tab w:val="right" w:pos="9355"/>
      </w:tabs>
    </w:pPr>
  </w:style>
  <w:style w:type="character" w:customStyle="1" w:styleId="aa">
    <w:name w:val="Верхний колонтитул Знак"/>
    <w:basedOn w:val="a0"/>
    <w:link w:val="a9"/>
    <w:uiPriority w:val="99"/>
    <w:semiHidden/>
    <w:rsid w:val="0034277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4277F"/>
    <w:pPr>
      <w:tabs>
        <w:tab w:val="center" w:pos="4677"/>
        <w:tab w:val="right" w:pos="9355"/>
      </w:tabs>
    </w:pPr>
  </w:style>
  <w:style w:type="character" w:customStyle="1" w:styleId="ac">
    <w:name w:val="Нижний колонтитул Знак"/>
    <w:basedOn w:val="a0"/>
    <w:link w:val="ab"/>
    <w:uiPriority w:val="99"/>
    <w:semiHidden/>
    <w:rsid w:val="0034277F"/>
    <w:rPr>
      <w:rFonts w:ascii="Times New Roman" w:eastAsia="Times New Roman" w:hAnsi="Times New Roman" w:cs="Times New Roman"/>
      <w:sz w:val="24"/>
      <w:szCs w:val="24"/>
      <w:lang w:eastAsia="ru-RU"/>
    </w:rPr>
  </w:style>
  <w:style w:type="paragraph" w:styleId="ad">
    <w:name w:val="Title"/>
    <w:basedOn w:val="a"/>
    <w:link w:val="ae"/>
    <w:qFormat/>
    <w:rsid w:val="0075382F"/>
    <w:pPr>
      <w:jc w:val="center"/>
    </w:pPr>
    <w:rPr>
      <w:b/>
      <w:sz w:val="28"/>
      <w:szCs w:val="20"/>
    </w:rPr>
  </w:style>
  <w:style w:type="character" w:customStyle="1" w:styleId="ae">
    <w:name w:val="Название Знак"/>
    <w:basedOn w:val="a0"/>
    <w:link w:val="ad"/>
    <w:rsid w:val="0075382F"/>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9B2F2E"/>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6347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сельсовета</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Power</cp:lastModifiedBy>
  <cp:revision>22</cp:revision>
  <cp:lastPrinted>2021-12-28T02:13:00Z</cp:lastPrinted>
  <dcterms:created xsi:type="dcterms:W3CDTF">2020-01-23T03:21:00Z</dcterms:created>
  <dcterms:modified xsi:type="dcterms:W3CDTF">2021-12-28T02:14:00Z</dcterms:modified>
</cp:coreProperties>
</file>