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НОВОКАРПОВСКОГО СЕЛЬСОВЕТА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E6F" w:rsidRDefault="005F48F4" w:rsidP="00083E6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41FF5">
        <w:rPr>
          <w:sz w:val="28"/>
          <w:szCs w:val="28"/>
        </w:rPr>
        <w:t>.</w:t>
      </w:r>
      <w:r w:rsidR="002E39F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83E6F">
        <w:rPr>
          <w:sz w:val="28"/>
          <w:szCs w:val="28"/>
        </w:rPr>
        <w:t>.202</w:t>
      </w:r>
      <w:r w:rsidR="002E39FD">
        <w:rPr>
          <w:sz w:val="28"/>
          <w:szCs w:val="28"/>
        </w:rPr>
        <w:t>2</w:t>
      </w:r>
      <w:r w:rsidR="00083E6F">
        <w:rPr>
          <w:sz w:val="28"/>
          <w:szCs w:val="28"/>
        </w:rPr>
        <w:t xml:space="preserve"> г.                        пос. Карповский                                  № </w:t>
      </w:r>
      <w:r>
        <w:rPr>
          <w:sz w:val="28"/>
          <w:szCs w:val="28"/>
        </w:rPr>
        <w:t>6</w:t>
      </w:r>
      <w:r w:rsidR="00083E6F">
        <w:rPr>
          <w:sz w:val="28"/>
          <w:szCs w:val="28"/>
        </w:rPr>
        <w:t xml:space="preserve">                                             </w:t>
      </w:r>
    </w:p>
    <w:p w:rsidR="00083E6F" w:rsidRDefault="00083E6F" w:rsidP="00083E6F">
      <w:pPr>
        <w:rPr>
          <w:sz w:val="28"/>
          <w:szCs w:val="28"/>
        </w:rPr>
      </w:pPr>
    </w:p>
    <w:p w:rsidR="00861FC3" w:rsidRPr="00903D99" w:rsidRDefault="00083E6F" w:rsidP="00083E6F">
      <w:pPr>
        <w:pStyle w:val="1"/>
        <w:ind w:right="-63"/>
        <w:jc w:val="left"/>
        <w:rPr>
          <w:color w:val="000000" w:themeColor="text1"/>
        </w:rPr>
      </w:pPr>
      <w:r w:rsidRPr="00903D99">
        <w:rPr>
          <w:color w:val="000000" w:themeColor="text1"/>
        </w:rPr>
        <w:t xml:space="preserve">О внесении изменений в постановление                                                   Администрации Новокарповского сельсовета                                                               Тюменцевского района Алтайского края </w:t>
      </w:r>
    </w:p>
    <w:p w:rsidR="00861FC3" w:rsidRPr="00903D99" w:rsidRDefault="00083E6F" w:rsidP="00083E6F">
      <w:pPr>
        <w:pStyle w:val="1"/>
        <w:ind w:right="-63"/>
        <w:jc w:val="left"/>
        <w:rPr>
          <w:color w:val="000000" w:themeColor="text1"/>
        </w:rPr>
      </w:pPr>
      <w:r w:rsidRPr="00903D99">
        <w:rPr>
          <w:color w:val="000000" w:themeColor="text1"/>
        </w:rPr>
        <w:t>№ 1</w:t>
      </w:r>
      <w:r w:rsidR="005F48F4" w:rsidRPr="00903D99">
        <w:rPr>
          <w:color w:val="000000" w:themeColor="text1"/>
        </w:rPr>
        <w:t>7</w:t>
      </w:r>
      <w:r w:rsidRPr="00903D99">
        <w:rPr>
          <w:color w:val="000000" w:themeColor="text1"/>
        </w:rPr>
        <w:t xml:space="preserve"> от </w:t>
      </w:r>
      <w:r w:rsidR="000064D5" w:rsidRPr="00903D99">
        <w:rPr>
          <w:color w:val="000000" w:themeColor="text1"/>
        </w:rPr>
        <w:t>0</w:t>
      </w:r>
      <w:r w:rsidR="005F48F4" w:rsidRPr="00903D99">
        <w:rPr>
          <w:color w:val="000000" w:themeColor="text1"/>
        </w:rPr>
        <w:t>5</w:t>
      </w:r>
      <w:r w:rsidRPr="00903D99">
        <w:rPr>
          <w:color w:val="000000" w:themeColor="text1"/>
        </w:rPr>
        <w:t>.0</w:t>
      </w:r>
      <w:r w:rsidR="005F48F4" w:rsidRPr="00903D99">
        <w:rPr>
          <w:color w:val="000000" w:themeColor="text1"/>
        </w:rPr>
        <w:t>9</w:t>
      </w:r>
      <w:r w:rsidRPr="00903D99">
        <w:rPr>
          <w:color w:val="000000" w:themeColor="text1"/>
        </w:rPr>
        <w:t>.20</w:t>
      </w:r>
      <w:r w:rsidR="005F48F4" w:rsidRPr="00903D99">
        <w:rPr>
          <w:color w:val="000000" w:themeColor="text1"/>
        </w:rPr>
        <w:t>19</w:t>
      </w:r>
      <w:r w:rsidRPr="00903D99">
        <w:rPr>
          <w:color w:val="000000" w:themeColor="text1"/>
        </w:rPr>
        <w:t xml:space="preserve"> года</w:t>
      </w:r>
      <w:r w:rsidR="004152A9">
        <w:rPr>
          <w:color w:val="000000" w:themeColor="text1"/>
        </w:rPr>
        <w:t xml:space="preserve"> «</w:t>
      </w:r>
      <w:r w:rsidRPr="00903D99">
        <w:rPr>
          <w:color w:val="000000" w:themeColor="text1"/>
        </w:rPr>
        <w:t>Об утверждении</w:t>
      </w:r>
    </w:p>
    <w:p w:rsidR="005F48F4" w:rsidRPr="00903D99" w:rsidRDefault="005F48F4" w:rsidP="000064D5">
      <w:pPr>
        <w:rPr>
          <w:color w:val="000000" w:themeColor="text1"/>
          <w:sz w:val="28"/>
          <w:szCs w:val="28"/>
        </w:rPr>
      </w:pPr>
      <w:r w:rsidRPr="00903D99">
        <w:rPr>
          <w:color w:val="000000" w:themeColor="text1"/>
          <w:sz w:val="28"/>
          <w:szCs w:val="28"/>
        </w:rPr>
        <w:t xml:space="preserve">Положения о проведении аттестации </w:t>
      </w:r>
    </w:p>
    <w:p w:rsidR="005F48F4" w:rsidRPr="00903D99" w:rsidRDefault="005F48F4" w:rsidP="000064D5">
      <w:pPr>
        <w:rPr>
          <w:color w:val="000000" w:themeColor="text1"/>
          <w:sz w:val="28"/>
          <w:szCs w:val="28"/>
        </w:rPr>
      </w:pPr>
      <w:r w:rsidRPr="00903D99">
        <w:rPr>
          <w:color w:val="000000" w:themeColor="text1"/>
          <w:sz w:val="28"/>
          <w:szCs w:val="28"/>
        </w:rPr>
        <w:t xml:space="preserve">муниципальных служащих Администрации </w:t>
      </w:r>
    </w:p>
    <w:p w:rsidR="005F48F4" w:rsidRPr="00903D99" w:rsidRDefault="005F48F4" w:rsidP="000064D5">
      <w:pPr>
        <w:rPr>
          <w:color w:val="000000" w:themeColor="text1"/>
          <w:sz w:val="28"/>
          <w:szCs w:val="28"/>
        </w:rPr>
      </w:pPr>
      <w:r w:rsidRPr="00903D99">
        <w:rPr>
          <w:color w:val="000000" w:themeColor="text1"/>
          <w:sz w:val="28"/>
          <w:szCs w:val="28"/>
        </w:rPr>
        <w:t>Новокарповского сельсовета Тюменцевского</w:t>
      </w:r>
    </w:p>
    <w:p w:rsidR="00083E6F" w:rsidRDefault="005F48F4" w:rsidP="000064D5">
      <w:pPr>
        <w:rPr>
          <w:color w:val="000000" w:themeColor="text1"/>
          <w:sz w:val="28"/>
          <w:szCs w:val="28"/>
        </w:rPr>
      </w:pPr>
      <w:r w:rsidRPr="00903D99">
        <w:rPr>
          <w:color w:val="000000" w:themeColor="text1"/>
          <w:sz w:val="28"/>
          <w:szCs w:val="28"/>
        </w:rPr>
        <w:t xml:space="preserve"> района Алтайского края</w:t>
      </w:r>
      <w:r w:rsidR="00083E6F" w:rsidRPr="00903D99">
        <w:rPr>
          <w:color w:val="000000" w:themeColor="text1"/>
          <w:sz w:val="28"/>
          <w:szCs w:val="28"/>
        </w:rPr>
        <w:t>».</w:t>
      </w:r>
    </w:p>
    <w:p w:rsidR="005F48F4" w:rsidRPr="000064D5" w:rsidRDefault="005F48F4" w:rsidP="000064D5">
      <w:pPr>
        <w:rPr>
          <w:color w:val="000000" w:themeColor="text1"/>
          <w:sz w:val="28"/>
          <w:szCs w:val="28"/>
        </w:rPr>
      </w:pPr>
    </w:p>
    <w:p w:rsidR="005F48F4" w:rsidRDefault="00083E6F" w:rsidP="005F48F4">
      <w:pPr>
        <w:pStyle w:val="2"/>
      </w:pPr>
      <w:r>
        <w:rPr>
          <w:szCs w:val="28"/>
        </w:rPr>
        <w:t xml:space="preserve"> </w:t>
      </w:r>
      <w:r w:rsidR="005F48F4">
        <w:t>На основании Федерального закона от 02.03.2007 года № 25-ФЗ «О муниципальной службе в Российской Федерации», закона Алтайского края от 07.12.2007 г. № 134 «О муниципальной службе в Алтайском крае» и в</w:t>
      </w:r>
      <w:r w:rsidR="005F48F4">
        <w:rPr>
          <w:szCs w:val="28"/>
        </w:rPr>
        <w:t xml:space="preserve"> целях определения соответствия муниципальных служащих замещаемой должности муниципальной службы на основе оценки их профессиональной служебной деятельности,</w:t>
      </w:r>
    </w:p>
    <w:p w:rsidR="005F48F4" w:rsidRDefault="005F48F4" w:rsidP="005F48F4">
      <w:pPr>
        <w:pStyle w:val="aa"/>
        <w:tabs>
          <w:tab w:val="center" w:pos="4677"/>
        </w:tabs>
        <w:jc w:val="left"/>
      </w:pPr>
      <w:r>
        <w:t>ПОСТАНОВЛЯЮ:</w:t>
      </w:r>
    </w:p>
    <w:p w:rsidR="00083E6F" w:rsidRDefault="00083E6F" w:rsidP="005F48F4">
      <w:pPr>
        <w:pStyle w:val="1"/>
        <w:ind w:right="-63"/>
        <w:jc w:val="left"/>
        <w:rPr>
          <w:b/>
          <w:szCs w:val="28"/>
        </w:rPr>
      </w:pPr>
      <w:r>
        <w:rPr>
          <w:szCs w:val="28"/>
        </w:rPr>
        <w:t xml:space="preserve">         1. </w:t>
      </w:r>
      <w:r>
        <w:rPr>
          <w:color w:val="000000" w:themeColor="text1"/>
          <w:szCs w:val="28"/>
        </w:rPr>
        <w:t xml:space="preserve">Внести </w:t>
      </w:r>
      <w:r w:rsidR="00241FF5">
        <w:rPr>
          <w:color w:val="000000" w:themeColor="text1"/>
          <w:szCs w:val="28"/>
        </w:rPr>
        <w:t>в</w:t>
      </w:r>
      <w:r w:rsidR="005F48F4" w:rsidRPr="005F48F4">
        <w:rPr>
          <w:color w:val="000000" w:themeColor="text1"/>
        </w:rPr>
        <w:t xml:space="preserve"> </w:t>
      </w:r>
      <w:r w:rsidR="005F48F4">
        <w:rPr>
          <w:color w:val="000000" w:themeColor="text1"/>
        </w:rPr>
        <w:t xml:space="preserve">постановление Администрации Новокарповского сельсовета                                                               Тюменцевского района Алтайского края № 17 от 05.09.2019 года Об утверждении </w:t>
      </w:r>
      <w:r w:rsidR="005F48F4">
        <w:rPr>
          <w:color w:val="000000" w:themeColor="text1"/>
          <w:szCs w:val="28"/>
        </w:rPr>
        <w:t>Положения о проведении аттестации муниципальных служащих Администрации Новокарповского сельсовета Тюменцевского  района Алтайского края</w:t>
      </w:r>
      <w:r w:rsidR="005F48F4" w:rsidRPr="000064D5">
        <w:rPr>
          <w:color w:val="000000" w:themeColor="text1"/>
          <w:szCs w:val="28"/>
        </w:rPr>
        <w:t>»</w:t>
      </w:r>
      <w:r w:rsidR="00154F2E">
        <w:rPr>
          <w:color w:val="000000" w:themeColor="text1"/>
        </w:rPr>
        <w:t xml:space="preserve">, </w:t>
      </w:r>
      <w:r w:rsidR="00EF7BD9">
        <w:rPr>
          <w:color w:val="000000" w:themeColor="text1"/>
        </w:rPr>
        <w:t xml:space="preserve"> </w:t>
      </w:r>
      <w:r w:rsidR="00154F2E">
        <w:rPr>
          <w:color w:val="000000" w:themeColor="text1"/>
        </w:rPr>
        <w:t>следующие</w:t>
      </w:r>
      <w:r w:rsidR="00EF7BD9">
        <w:rPr>
          <w:color w:val="000000" w:themeColor="text1"/>
        </w:rPr>
        <w:t xml:space="preserve"> </w:t>
      </w:r>
      <w:r w:rsidR="00154F2E">
        <w:rPr>
          <w:color w:val="000000" w:themeColor="text1"/>
          <w:szCs w:val="28"/>
        </w:rPr>
        <w:t>изменения:</w:t>
      </w:r>
    </w:p>
    <w:p w:rsidR="00083E6F" w:rsidRDefault="00083E6F" w:rsidP="00083E6F">
      <w:pPr>
        <w:pStyle w:val="a5"/>
        <w:rPr>
          <w:rFonts w:ascii="Times New Roman" w:hAnsi="Times New Roman"/>
          <w:b/>
          <w:sz w:val="28"/>
          <w:szCs w:val="28"/>
        </w:rPr>
      </w:pPr>
      <w:r w:rsidRPr="00E53775">
        <w:rPr>
          <w:rFonts w:ascii="Times New Roman" w:hAnsi="Times New Roman"/>
          <w:sz w:val="28"/>
          <w:szCs w:val="28"/>
        </w:rPr>
        <w:t xml:space="preserve">            </w:t>
      </w:r>
      <w:r w:rsidRPr="0009154A">
        <w:rPr>
          <w:rFonts w:ascii="Times New Roman" w:hAnsi="Times New Roman"/>
          <w:sz w:val="28"/>
          <w:szCs w:val="28"/>
        </w:rPr>
        <w:t xml:space="preserve">- </w:t>
      </w:r>
      <w:r w:rsidR="005F48F4">
        <w:rPr>
          <w:rFonts w:ascii="Times New Roman" w:hAnsi="Times New Roman"/>
          <w:sz w:val="28"/>
          <w:szCs w:val="28"/>
        </w:rPr>
        <w:t>В п.2</w:t>
      </w:r>
      <w:r w:rsidR="00154F2E" w:rsidRPr="0009154A">
        <w:rPr>
          <w:rFonts w:ascii="Times New Roman" w:hAnsi="Times New Roman"/>
          <w:sz w:val="28"/>
          <w:szCs w:val="28"/>
        </w:rPr>
        <w:t>1</w:t>
      </w:r>
      <w:r w:rsidR="005F48F4">
        <w:rPr>
          <w:rFonts w:ascii="Times New Roman" w:hAnsi="Times New Roman"/>
          <w:sz w:val="28"/>
          <w:szCs w:val="28"/>
        </w:rPr>
        <w:t xml:space="preserve"> подпункт 3</w:t>
      </w:r>
      <w:r w:rsidRPr="00E53775">
        <w:rPr>
          <w:rFonts w:ascii="Times New Roman" w:hAnsi="Times New Roman"/>
          <w:sz w:val="28"/>
          <w:szCs w:val="28"/>
        </w:rPr>
        <w:t xml:space="preserve"> </w:t>
      </w:r>
      <w:r w:rsidR="0009154A">
        <w:rPr>
          <w:rFonts w:ascii="Times New Roman" w:hAnsi="Times New Roman"/>
          <w:b/>
          <w:sz w:val="28"/>
          <w:szCs w:val="28"/>
        </w:rPr>
        <w:t xml:space="preserve">изложить в следующей </w:t>
      </w:r>
      <w:r w:rsidRPr="00E53775">
        <w:rPr>
          <w:rFonts w:ascii="Times New Roman" w:hAnsi="Times New Roman"/>
          <w:b/>
          <w:sz w:val="28"/>
          <w:szCs w:val="28"/>
        </w:rPr>
        <w:t xml:space="preserve"> редакции</w:t>
      </w:r>
      <w:r w:rsidR="002E39FD">
        <w:rPr>
          <w:rFonts w:ascii="Times New Roman" w:hAnsi="Times New Roman"/>
          <w:b/>
          <w:sz w:val="28"/>
          <w:szCs w:val="28"/>
        </w:rPr>
        <w:t>:</w:t>
      </w:r>
    </w:p>
    <w:p w:rsidR="005F48F4" w:rsidRPr="00037E51" w:rsidRDefault="005F48F4" w:rsidP="005F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A2">
        <w:rPr>
          <w:sz w:val="28"/>
          <w:szCs w:val="28"/>
        </w:rPr>
        <w:t>3) </w:t>
      </w:r>
      <w:r w:rsidRPr="00037E51">
        <w:rPr>
          <w:bCs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образования.</w:t>
      </w:r>
    </w:p>
    <w:p w:rsidR="005F48F4" w:rsidRDefault="005F48F4" w:rsidP="005F48F4"/>
    <w:p w:rsidR="00083E6F" w:rsidRDefault="00083E6F" w:rsidP="00083E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 Обнародовать настоящее постановление на информационном стенде и на официальном сайте Администрации Новокарповского сельсовета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EF7BD9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r w:rsidR="00EF7BD9">
        <w:rPr>
          <w:sz w:val="28"/>
          <w:szCs w:val="28"/>
        </w:rPr>
        <w:t>Юженко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  <w:shd w:val="clear" w:color="auto" w:fill="FFFFFF"/>
        </w:rPr>
      </w:pP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6E" w:rsidRDefault="0063676E" w:rsidP="000B590D">
      <w:r>
        <w:separator/>
      </w:r>
    </w:p>
  </w:endnote>
  <w:endnote w:type="continuationSeparator" w:id="1">
    <w:p w:rsidR="0063676E" w:rsidRDefault="0063676E" w:rsidP="000B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6E" w:rsidRDefault="0063676E" w:rsidP="000B590D">
      <w:r>
        <w:separator/>
      </w:r>
    </w:p>
  </w:footnote>
  <w:footnote w:type="continuationSeparator" w:id="1">
    <w:p w:rsidR="0063676E" w:rsidRDefault="0063676E" w:rsidP="000B5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E6F"/>
    <w:rsid w:val="000064D5"/>
    <w:rsid w:val="00083E6F"/>
    <w:rsid w:val="0009154A"/>
    <w:rsid w:val="000B21CE"/>
    <w:rsid w:val="000B590D"/>
    <w:rsid w:val="00154F2E"/>
    <w:rsid w:val="001E5A28"/>
    <w:rsid w:val="00236C18"/>
    <w:rsid w:val="00241FF5"/>
    <w:rsid w:val="002E39FD"/>
    <w:rsid w:val="003126F1"/>
    <w:rsid w:val="003B6FCD"/>
    <w:rsid w:val="004054E6"/>
    <w:rsid w:val="004152A9"/>
    <w:rsid w:val="004163C8"/>
    <w:rsid w:val="00417DBB"/>
    <w:rsid w:val="005F48F4"/>
    <w:rsid w:val="0063676E"/>
    <w:rsid w:val="00672B9A"/>
    <w:rsid w:val="006854D1"/>
    <w:rsid w:val="00817F49"/>
    <w:rsid w:val="00861FC3"/>
    <w:rsid w:val="00903D99"/>
    <w:rsid w:val="00A868C2"/>
    <w:rsid w:val="00AA7626"/>
    <w:rsid w:val="00AE2711"/>
    <w:rsid w:val="00B94802"/>
    <w:rsid w:val="00C42FC9"/>
    <w:rsid w:val="00CB6CF4"/>
    <w:rsid w:val="00D62D31"/>
    <w:rsid w:val="00E63388"/>
    <w:rsid w:val="00E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E6F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6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083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83E6F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3E6F"/>
  </w:style>
  <w:style w:type="paragraph" w:styleId="a6">
    <w:name w:val="header"/>
    <w:basedOn w:val="a"/>
    <w:link w:val="a7"/>
    <w:uiPriority w:val="99"/>
    <w:semiHidden/>
    <w:unhideWhenUsed/>
    <w:rsid w:val="000B5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5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5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F48F4"/>
    <w:pPr>
      <w:jc w:val="right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F4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48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48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12</cp:revision>
  <cp:lastPrinted>2022-05-17T04:55:00Z</cp:lastPrinted>
  <dcterms:created xsi:type="dcterms:W3CDTF">2020-04-02T08:03:00Z</dcterms:created>
  <dcterms:modified xsi:type="dcterms:W3CDTF">2022-05-20T04:46:00Z</dcterms:modified>
</cp:coreProperties>
</file>